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4F7DE" w14:textId="77777777" w:rsidR="00AE76D3" w:rsidRPr="00AE76D3" w:rsidRDefault="00AE76D3" w:rsidP="00AE76D3">
      <w:pPr>
        <w:shd w:val="clear" w:color="auto" w:fill="FFFFFF"/>
        <w:spacing w:after="120" w:line="330" w:lineRule="atLeast"/>
        <w:textAlignment w:val="baseline"/>
        <w:outlineLvl w:val="1"/>
        <w:rPr>
          <w:rFonts w:ascii="Roboto" w:eastAsia="Times New Roman" w:hAnsi="Roboto" w:cs="Times New Roman"/>
          <w:color w:val="333333"/>
          <w:kern w:val="0"/>
          <w:sz w:val="40"/>
          <w:szCs w:val="40"/>
          <w14:ligatures w14:val="none"/>
        </w:rPr>
      </w:pPr>
      <w:r w:rsidRPr="00AE76D3">
        <w:rPr>
          <w:rFonts w:ascii="Roboto" w:eastAsia="Times New Roman" w:hAnsi="Roboto" w:cs="Times New Roman"/>
          <w:color w:val="333333"/>
          <w:kern w:val="0"/>
          <w:sz w:val="40"/>
          <w:szCs w:val="40"/>
          <w14:ligatures w14:val="none"/>
        </w:rPr>
        <w:t>Annual Limits on Energy Efficient Home Improvement Tax Credits</w:t>
      </w:r>
    </w:p>
    <w:p w14:paraId="0CB5BFCA"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r w:rsidRPr="00AE76D3">
        <w:rPr>
          <w:rFonts w:ascii="Roboto" w:eastAsia="Times New Roman" w:hAnsi="Roboto" w:cs="Times New Roman"/>
          <w:color w:val="333333"/>
          <w:kern w:val="0"/>
          <w:sz w:val="18"/>
          <w:szCs w:val="18"/>
          <w14:ligatures w14:val="none"/>
        </w:rPr>
        <w:t>In addition to limits on the amount of credit you can claim for any particular equipment installation or home improvement, there are annual aggregate limits.  The overall total limit for an efficiency tax credit in one year is $3,200.  This breaks down to a total limit of $1,200 for any combination of home envelope improvements (windows/doors/skylights, insulation, electrical) plus furnaces, boilers and central air conditioners.  Any combination of heat pumps, heat pump water heaters and biomass stoves/boilers are subject to an annual total limit of $2,000. (Note: ENERGY STAR certified </w:t>
      </w:r>
      <w:hyperlink r:id="rId5" w:history="1">
        <w:r w:rsidRPr="00AE76D3">
          <w:rPr>
            <w:rFonts w:ascii="inherit" w:eastAsia="Times New Roman" w:hAnsi="inherit" w:cs="Times New Roman"/>
            <w:color w:val="0072BC"/>
            <w:kern w:val="0"/>
            <w:sz w:val="18"/>
            <w:szCs w:val="18"/>
            <w:u w:val="single"/>
            <w:bdr w:val="none" w:sz="0" w:space="0" w:color="auto" w:frame="1"/>
            <w14:ligatures w14:val="none"/>
          </w:rPr>
          <w:t>geothermal heat pumps</w:t>
        </w:r>
      </w:hyperlink>
      <w:r w:rsidRPr="00AE76D3">
        <w:rPr>
          <w:rFonts w:ascii="Roboto" w:eastAsia="Times New Roman" w:hAnsi="Roboto" w:cs="Times New Roman"/>
          <w:color w:val="333333"/>
          <w:kern w:val="0"/>
          <w:sz w:val="18"/>
          <w:szCs w:val="18"/>
          <w14:ligatures w14:val="none"/>
        </w:rPr>
        <w:t> are eligible for a separate tax credit and not counted against these limits.)</w:t>
      </w:r>
    </w:p>
    <w:p w14:paraId="601D91BE" w14:textId="77777777" w:rsidR="00AE76D3" w:rsidRPr="00AE76D3" w:rsidRDefault="00AE76D3" w:rsidP="00AE76D3">
      <w:pPr>
        <w:shd w:val="clear" w:color="auto" w:fill="FFFFFF"/>
        <w:spacing w:after="210" w:line="240" w:lineRule="auto"/>
        <w:textAlignment w:val="baseline"/>
        <w:outlineLvl w:val="0"/>
        <w:rPr>
          <w:rFonts w:ascii="Roboto" w:eastAsia="Times New Roman" w:hAnsi="Roboto" w:cs="Times New Roman"/>
          <w:color w:val="333333"/>
          <w:kern w:val="36"/>
          <w:sz w:val="48"/>
          <w:szCs w:val="48"/>
          <w14:ligatures w14:val="none"/>
        </w:rPr>
      </w:pPr>
      <w:r w:rsidRPr="00AE76D3">
        <w:rPr>
          <w:rFonts w:ascii="Roboto" w:eastAsia="Times New Roman" w:hAnsi="Roboto" w:cs="Times New Roman"/>
          <w:color w:val="333333"/>
          <w:kern w:val="36"/>
          <w:sz w:val="48"/>
          <w:szCs w:val="48"/>
          <w14:ligatures w14:val="none"/>
        </w:rPr>
        <w:t>Air Source Heat Pumps Tax Credit</w:t>
      </w:r>
    </w:p>
    <w:p w14:paraId="696D1EBB"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r w:rsidRPr="00AE76D3">
        <w:rPr>
          <w:rFonts w:ascii="Roboto Condensed" w:eastAsia="Times New Roman" w:hAnsi="Roboto Condensed" w:cs="Times New Roman"/>
          <w:i/>
          <w:iCs/>
          <w:color w:val="333333"/>
          <w:kern w:val="0"/>
          <w:sz w:val="20"/>
          <w:szCs w:val="20"/>
          <w:bdr w:val="none" w:sz="0" w:space="0" w:color="auto" w:frame="1"/>
          <w14:ligatures w14:val="none"/>
        </w:rPr>
        <w:t>Information updated 12/30/2022</w:t>
      </w:r>
    </w:p>
    <w:p w14:paraId="1A40DDAD"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hyperlink r:id="rId6" w:history="1">
        <w:r w:rsidRPr="00AE76D3">
          <w:rPr>
            <w:rFonts w:ascii="inherit" w:eastAsia="Times New Roman" w:hAnsi="inherit" w:cs="Times New Roman"/>
            <w:color w:val="0072BC"/>
            <w:kern w:val="0"/>
            <w:sz w:val="18"/>
            <w:szCs w:val="18"/>
            <w:bdr w:val="none" w:sz="0" w:space="0" w:color="auto" w:frame="1"/>
            <w14:ligatures w14:val="none"/>
          </w:rPr>
          <w:t>Subscribe</w:t>
        </w:r>
      </w:hyperlink>
      <w:r w:rsidRPr="00AE76D3">
        <w:rPr>
          <w:rFonts w:ascii="Roboto" w:eastAsia="Times New Roman" w:hAnsi="Roboto" w:cs="Times New Roman"/>
          <w:color w:val="333333"/>
          <w:kern w:val="0"/>
          <w:sz w:val="18"/>
          <w:szCs w:val="18"/>
          <w14:ligatures w14:val="none"/>
        </w:rPr>
        <w:t> to ENERGY STAR’s Newsletter for updates on tax credits for energy efficiency and other ways to save energy and money at home.</w:t>
      </w:r>
    </w:p>
    <w:p w14:paraId="45850559"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hyperlink r:id="rId7" w:history="1">
        <w:r w:rsidRPr="00AE76D3">
          <w:rPr>
            <w:rFonts w:ascii="inherit" w:eastAsia="Times New Roman" w:hAnsi="inherit" w:cs="Times New Roman"/>
            <w:color w:val="0072BC"/>
            <w:kern w:val="0"/>
            <w:sz w:val="18"/>
            <w:szCs w:val="18"/>
            <w:bdr w:val="none" w:sz="0" w:space="0" w:color="auto" w:frame="1"/>
            <w14:ligatures w14:val="none"/>
          </w:rPr>
          <w:t>See tax credits for 2022 and previous years</w:t>
        </w:r>
      </w:hyperlink>
      <w:r w:rsidRPr="00AE76D3">
        <w:rPr>
          <w:rFonts w:ascii="Roboto" w:eastAsia="Times New Roman" w:hAnsi="Roboto" w:cs="Times New Roman"/>
          <w:color w:val="333333"/>
          <w:kern w:val="0"/>
          <w:sz w:val="18"/>
          <w:szCs w:val="18"/>
          <w14:ligatures w14:val="none"/>
        </w:rPr>
        <w:t>.</w:t>
      </w:r>
    </w:p>
    <w:p w14:paraId="1B2AF675" w14:textId="77777777" w:rsidR="00AE76D3" w:rsidRPr="00AE76D3" w:rsidRDefault="00AE76D3" w:rsidP="00AE76D3">
      <w:pPr>
        <w:shd w:val="clear" w:color="auto" w:fill="FFFFFF"/>
        <w:spacing w:after="264" w:line="240" w:lineRule="auto"/>
        <w:textAlignment w:val="baseline"/>
        <w:rPr>
          <w:rFonts w:ascii="Roboto" w:eastAsia="Times New Roman" w:hAnsi="Roboto" w:cs="Times New Roman"/>
          <w:color w:val="333333"/>
          <w:kern w:val="0"/>
          <w:sz w:val="18"/>
          <w:szCs w:val="18"/>
          <w14:ligatures w14:val="none"/>
        </w:rPr>
      </w:pPr>
      <w:r w:rsidRPr="00AE76D3">
        <w:rPr>
          <w:rFonts w:ascii="Roboto" w:eastAsia="Times New Roman" w:hAnsi="Roboto" w:cs="Times New Roman"/>
          <w:color w:val="333333"/>
          <w:kern w:val="0"/>
          <w:sz w:val="18"/>
          <w:szCs w:val="18"/>
          <w14:ligatures w14:val="none"/>
        </w:rPr>
        <w:t>This tax credit is effective for products purchased and installed between January 1, 2023, and December 31, 2032.</w:t>
      </w:r>
    </w:p>
    <w:p w14:paraId="5A3DB926" w14:textId="77777777" w:rsidR="00AE76D3" w:rsidRPr="00AE76D3" w:rsidRDefault="00AE76D3" w:rsidP="00AE76D3">
      <w:pPr>
        <w:shd w:val="clear" w:color="auto" w:fill="F9F9F9"/>
        <w:spacing w:after="120" w:line="330" w:lineRule="atLeast"/>
        <w:jc w:val="center"/>
        <w:textAlignment w:val="baseline"/>
        <w:outlineLvl w:val="1"/>
        <w:rPr>
          <w:rFonts w:ascii="Roboto" w:eastAsia="Times New Roman" w:hAnsi="Roboto" w:cs="Times New Roman"/>
          <w:color w:val="000000"/>
          <w:kern w:val="0"/>
          <w:sz w:val="30"/>
          <w:szCs w:val="30"/>
          <w14:ligatures w14:val="none"/>
        </w:rPr>
      </w:pPr>
      <w:r w:rsidRPr="00AE76D3">
        <w:rPr>
          <w:rFonts w:ascii="Roboto" w:eastAsia="Times New Roman" w:hAnsi="Roboto" w:cs="Times New Roman"/>
          <w:color w:val="000000"/>
          <w:kern w:val="0"/>
          <w:sz w:val="30"/>
          <w:szCs w:val="30"/>
          <w14:ligatures w14:val="none"/>
        </w:rPr>
        <w:t>You can claim:</w:t>
      </w:r>
    </w:p>
    <w:p w14:paraId="0CF4CE0F"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134F6E"/>
          <w:kern w:val="0"/>
          <w:sz w:val="54"/>
          <w:szCs w:val="54"/>
          <w14:ligatures w14:val="none"/>
        </w:rPr>
      </w:pPr>
      <w:r w:rsidRPr="00AE76D3">
        <w:rPr>
          <w:rFonts w:ascii="inherit" w:eastAsia="Times New Roman" w:hAnsi="inherit" w:cs="Times New Roman"/>
          <w:color w:val="134F6E"/>
          <w:kern w:val="0"/>
          <w:sz w:val="54"/>
          <w:szCs w:val="54"/>
          <w14:ligatures w14:val="none"/>
        </w:rPr>
        <w:t>30%</w:t>
      </w:r>
    </w:p>
    <w:p w14:paraId="2691D477"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000000"/>
          <w:kern w:val="0"/>
          <w:sz w:val="18"/>
          <w:szCs w:val="18"/>
          <w14:ligatures w14:val="none"/>
        </w:rPr>
      </w:pPr>
      <w:r w:rsidRPr="00AE76D3">
        <w:rPr>
          <w:rFonts w:ascii="inherit" w:eastAsia="Times New Roman" w:hAnsi="inherit" w:cs="Times New Roman"/>
          <w:color w:val="000000"/>
          <w:kern w:val="0"/>
          <w:sz w:val="18"/>
          <w:szCs w:val="18"/>
          <w14:ligatures w14:val="none"/>
        </w:rPr>
        <w:t>of project cost</w:t>
      </w:r>
    </w:p>
    <w:p w14:paraId="4390A9DA"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134F6E"/>
          <w:kern w:val="0"/>
          <w:sz w:val="54"/>
          <w:szCs w:val="54"/>
          <w14:ligatures w14:val="none"/>
        </w:rPr>
      </w:pPr>
      <w:r w:rsidRPr="00AE76D3">
        <w:rPr>
          <w:rFonts w:ascii="inherit" w:eastAsia="Times New Roman" w:hAnsi="inherit" w:cs="Times New Roman"/>
          <w:color w:val="134F6E"/>
          <w:kern w:val="0"/>
          <w:sz w:val="54"/>
          <w:szCs w:val="54"/>
          <w14:ligatures w14:val="none"/>
        </w:rPr>
        <w:t>$2,000</w:t>
      </w:r>
    </w:p>
    <w:p w14:paraId="019130B8" w14:textId="723FD393" w:rsidR="00AE76D3" w:rsidRDefault="00AE76D3" w:rsidP="00AE76D3">
      <w:pPr>
        <w:shd w:val="clear" w:color="auto" w:fill="F9F9F9"/>
        <w:spacing w:line="240" w:lineRule="auto"/>
        <w:jc w:val="center"/>
        <w:textAlignment w:val="baseline"/>
        <w:rPr>
          <w:rFonts w:ascii="inherit" w:eastAsia="Times New Roman" w:hAnsi="inherit" w:cs="Times New Roman"/>
          <w:color w:val="000000"/>
          <w:kern w:val="0"/>
          <w:sz w:val="18"/>
          <w:szCs w:val="18"/>
          <w14:ligatures w14:val="none"/>
        </w:rPr>
      </w:pPr>
      <w:r w:rsidRPr="00AE76D3">
        <w:rPr>
          <w:rFonts w:ascii="inherit" w:eastAsia="Times New Roman" w:hAnsi="inherit" w:cs="Times New Roman"/>
          <w:color w:val="000000"/>
          <w:kern w:val="0"/>
          <w:sz w:val="18"/>
          <w:szCs w:val="18"/>
          <w14:ligatures w14:val="none"/>
        </w:rPr>
        <w:t>maximum amount</w:t>
      </w:r>
      <w:r w:rsidRPr="00AE76D3">
        <w:rPr>
          <w:rFonts w:ascii="inherit" w:eastAsia="Times New Roman" w:hAnsi="inherit" w:cs="Times New Roman"/>
          <w:color w:val="000000"/>
          <w:kern w:val="0"/>
          <w:sz w:val="18"/>
          <w:szCs w:val="18"/>
          <w14:ligatures w14:val="none"/>
        </w:rPr>
        <w:br/>
        <w:t>credited</w:t>
      </w:r>
      <w:r>
        <w:rPr>
          <w:rFonts w:ascii="inherit" w:eastAsia="Times New Roman" w:hAnsi="inherit" w:cs="Times New Roman"/>
          <w:color w:val="000000"/>
          <w:kern w:val="0"/>
          <w:sz w:val="18"/>
          <w:szCs w:val="18"/>
          <w14:ligatures w14:val="none"/>
        </w:rPr>
        <w:br/>
      </w:r>
      <w:r>
        <w:rPr>
          <w:rFonts w:ascii="inherit" w:eastAsia="Times New Roman" w:hAnsi="inherit" w:cs="Times New Roman"/>
          <w:color w:val="000000"/>
          <w:kern w:val="0"/>
          <w:sz w:val="18"/>
          <w:szCs w:val="18"/>
          <w14:ligatures w14:val="none"/>
        </w:rPr>
        <w:br/>
      </w:r>
    </w:p>
    <w:p w14:paraId="287042BF" w14:textId="77777777" w:rsidR="00AE76D3" w:rsidRPr="00AE76D3" w:rsidRDefault="00AE76D3" w:rsidP="00AE76D3">
      <w:pPr>
        <w:spacing w:after="120" w:line="330" w:lineRule="atLeast"/>
        <w:textAlignment w:val="baseline"/>
        <w:outlineLvl w:val="1"/>
        <w:rPr>
          <w:rFonts w:ascii="Roboto" w:eastAsia="Times New Roman" w:hAnsi="Roboto" w:cs="Times New Roman"/>
          <w:color w:val="333333"/>
          <w:kern w:val="0"/>
          <w:sz w:val="40"/>
          <w:szCs w:val="40"/>
          <w14:ligatures w14:val="none"/>
        </w:rPr>
      </w:pPr>
      <w:r w:rsidRPr="00AE76D3">
        <w:rPr>
          <w:rFonts w:ascii="Roboto" w:eastAsia="Times New Roman" w:hAnsi="Roboto" w:cs="Times New Roman"/>
          <w:color w:val="333333"/>
          <w:kern w:val="0"/>
          <w:sz w:val="40"/>
          <w:szCs w:val="40"/>
          <w14:ligatures w14:val="none"/>
        </w:rPr>
        <w:t>What Products are Eligible?</w:t>
      </w:r>
    </w:p>
    <w:p w14:paraId="75BD607E" w14:textId="77777777" w:rsidR="00AE76D3" w:rsidRPr="00AE76D3" w:rsidRDefault="00AE76D3" w:rsidP="00AE76D3">
      <w:pPr>
        <w:spacing w:after="264"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Heat pumps are either ducted or non-ducted (mini-splits).  Eligibility depends on whether you live in the north or south. </w:t>
      </w:r>
    </w:p>
    <w:p w14:paraId="7D2BAA12" w14:textId="77777777" w:rsidR="00AE76D3" w:rsidRPr="00AE76D3" w:rsidRDefault="00AE76D3" w:rsidP="00AE76D3">
      <w:pPr>
        <w:spacing w:after="0"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b/>
          <w:bCs/>
          <w:color w:val="333333"/>
          <w:kern w:val="0"/>
          <w:sz w:val="18"/>
          <w:szCs w:val="18"/>
          <w:u w:val="single"/>
          <w:bdr w:val="none" w:sz="0" w:space="0" w:color="auto" w:frame="1"/>
          <w14:ligatures w14:val="none"/>
        </w:rPr>
        <w:t>Ducted</w:t>
      </w:r>
    </w:p>
    <w:p w14:paraId="0F286EC0" w14:textId="77777777" w:rsidR="00AE76D3" w:rsidRPr="00AE76D3" w:rsidRDefault="00AE76D3" w:rsidP="00AE76D3">
      <w:pPr>
        <w:spacing w:after="264"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South: All heat pumps that have earned the ENERGY STAR label</w:t>
      </w:r>
    </w:p>
    <w:p w14:paraId="1D2D791E" w14:textId="77777777" w:rsidR="00AE76D3" w:rsidRPr="00AE76D3" w:rsidRDefault="00AE76D3" w:rsidP="00AE76D3">
      <w:pPr>
        <w:spacing w:after="0"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North: Heat pumps designated as ENERGY STAR Cold Climate that have an EER2 </w:t>
      </w:r>
      <w:r w:rsidRPr="00AE76D3">
        <w:rPr>
          <w:rFonts w:ascii="inherit" w:eastAsia="Times New Roman" w:hAnsi="inherit" w:cs="Times New Roman"/>
          <w:color w:val="333333"/>
          <w:kern w:val="0"/>
          <w:sz w:val="18"/>
          <w:szCs w:val="18"/>
          <w:u w:val="single"/>
          <w:bdr w:val="none" w:sz="0" w:space="0" w:color="auto" w:frame="1"/>
          <w14:ligatures w14:val="none"/>
        </w:rPr>
        <w:t>&gt;</w:t>
      </w:r>
      <w:r w:rsidRPr="00AE76D3">
        <w:rPr>
          <w:rFonts w:ascii="inherit" w:eastAsia="Times New Roman" w:hAnsi="inherit" w:cs="Times New Roman"/>
          <w:color w:val="333333"/>
          <w:kern w:val="0"/>
          <w:sz w:val="18"/>
          <w:szCs w:val="18"/>
          <w14:ligatures w14:val="none"/>
        </w:rPr>
        <w:t> 10</w:t>
      </w:r>
    </w:p>
    <w:p w14:paraId="748C44AB" w14:textId="77777777" w:rsidR="00AE76D3" w:rsidRPr="00AE76D3" w:rsidRDefault="00AE76D3" w:rsidP="00AE76D3">
      <w:pPr>
        <w:spacing w:after="0"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b/>
          <w:bCs/>
          <w:color w:val="333333"/>
          <w:kern w:val="0"/>
          <w:sz w:val="18"/>
          <w:szCs w:val="18"/>
          <w:u w:val="single"/>
          <w:bdr w:val="none" w:sz="0" w:space="0" w:color="auto" w:frame="1"/>
          <w14:ligatures w14:val="none"/>
        </w:rPr>
        <w:t>Ductless (mini-splits)</w:t>
      </w:r>
    </w:p>
    <w:p w14:paraId="44334CFB" w14:textId="77777777" w:rsidR="00AE76D3" w:rsidRPr="00AE76D3" w:rsidRDefault="00AE76D3" w:rsidP="00AE76D3">
      <w:pPr>
        <w:spacing w:after="264"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South: ENERGY STAR certified heat pumps with</w:t>
      </w:r>
    </w:p>
    <w:p w14:paraId="7F1D1292" w14:textId="77777777" w:rsidR="00AE76D3" w:rsidRPr="00AE76D3" w:rsidRDefault="00AE76D3" w:rsidP="00AE76D3">
      <w:pPr>
        <w:numPr>
          <w:ilvl w:val="0"/>
          <w:numId w:val="1"/>
        </w:numPr>
        <w:spacing w:after="0"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SEER2 </w:t>
      </w:r>
      <w:r w:rsidRPr="00AE76D3">
        <w:rPr>
          <w:rFonts w:ascii="inherit" w:eastAsia="Times New Roman" w:hAnsi="inherit" w:cs="Times New Roman"/>
          <w:color w:val="333333"/>
          <w:kern w:val="0"/>
          <w:sz w:val="18"/>
          <w:szCs w:val="18"/>
          <w:u w:val="single"/>
          <w:bdr w:val="none" w:sz="0" w:space="0" w:color="auto" w:frame="1"/>
          <w14:ligatures w14:val="none"/>
        </w:rPr>
        <w:t>&gt;</w:t>
      </w:r>
      <w:r w:rsidRPr="00AE76D3">
        <w:rPr>
          <w:rFonts w:ascii="inherit" w:eastAsia="Times New Roman" w:hAnsi="inherit" w:cs="Times New Roman"/>
          <w:color w:val="333333"/>
          <w:kern w:val="0"/>
          <w:sz w:val="18"/>
          <w:szCs w:val="18"/>
          <w14:ligatures w14:val="none"/>
        </w:rPr>
        <w:t> 16</w:t>
      </w:r>
    </w:p>
    <w:p w14:paraId="195E5FA1" w14:textId="77777777" w:rsidR="00AE76D3" w:rsidRPr="00AE76D3" w:rsidRDefault="00AE76D3" w:rsidP="00AE76D3">
      <w:pPr>
        <w:numPr>
          <w:ilvl w:val="0"/>
          <w:numId w:val="1"/>
        </w:numPr>
        <w:spacing w:after="0"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EER2 </w:t>
      </w:r>
      <w:r w:rsidRPr="00AE76D3">
        <w:rPr>
          <w:rFonts w:ascii="inherit" w:eastAsia="Times New Roman" w:hAnsi="inherit" w:cs="Times New Roman"/>
          <w:color w:val="333333"/>
          <w:kern w:val="0"/>
          <w:sz w:val="18"/>
          <w:szCs w:val="18"/>
          <w:u w:val="single"/>
          <w:bdr w:val="none" w:sz="0" w:space="0" w:color="auto" w:frame="1"/>
          <w14:ligatures w14:val="none"/>
        </w:rPr>
        <w:t>&gt;</w:t>
      </w:r>
      <w:r w:rsidRPr="00AE76D3">
        <w:rPr>
          <w:rFonts w:ascii="inherit" w:eastAsia="Times New Roman" w:hAnsi="inherit" w:cs="Times New Roman"/>
          <w:color w:val="333333"/>
          <w:kern w:val="0"/>
          <w:sz w:val="18"/>
          <w:szCs w:val="18"/>
          <w14:ligatures w14:val="none"/>
        </w:rPr>
        <w:t> 12</w:t>
      </w:r>
    </w:p>
    <w:p w14:paraId="54876F3D" w14:textId="77777777" w:rsidR="00AE76D3" w:rsidRPr="00AE76D3" w:rsidRDefault="00AE76D3" w:rsidP="00AE76D3">
      <w:pPr>
        <w:numPr>
          <w:ilvl w:val="0"/>
          <w:numId w:val="1"/>
        </w:numPr>
        <w:spacing w:after="0"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HSPF2 </w:t>
      </w:r>
      <w:r w:rsidRPr="00AE76D3">
        <w:rPr>
          <w:rFonts w:ascii="inherit" w:eastAsia="Times New Roman" w:hAnsi="inherit" w:cs="Times New Roman"/>
          <w:color w:val="333333"/>
          <w:kern w:val="0"/>
          <w:sz w:val="18"/>
          <w:szCs w:val="18"/>
          <w:u w:val="single"/>
          <w:bdr w:val="none" w:sz="0" w:space="0" w:color="auto" w:frame="1"/>
          <w14:ligatures w14:val="none"/>
        </w:rPr>
        <w:t>&gt;</w:t>
      </w:r>
      <w:r w:rsidRPr="00AE76D3">
        <w:rPr>
          <w:rFonts w:ascii="inherit" w:eastAsia="Times New Roman" w:hAnsi="inherit" w:cs="Times New Roman"/>
          <w:color w:val="333333"/>
          <w:kern w:val="0"/>
          <w:sz w:val="18"/>
          <w:szCs w:val="18"/>
          <w14:ligatures w14:val="none"/>
        </w:rPr>
        <w:t> 9 </w:t>
      </w:r>
    </w:p>
    <w:p w14:paraId="6AC36980" w14:textId="77777777" w:rsidR="00AE76D3" w:rsidRPr="00AE76D3" w:rsidRDefault="00AE76D3" w:rsidP="00AE76D3">
      <w:pPr>
        <w:spacing w:after="264"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North: ENERGY STAR Cold Climate heat pumps with</w:t>
      </w:r>
    </w:p>
    <w:p w14:paraId="65B33461" w14:textId="77777777" w:rsidR="00AE76D3" w:rsidRPr="00AE76D3" w:rsidRDefault="00AE76D3" w:rsidP="00AE76D3">
      <w:pPr>
        <w:numPr>
          <w:ilvl w:val="0"/>
          <w:numId w:val="2"/>
        </w:numPr>
        <w:spacing w:after="0"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SEER2 </w:t>
      </w:r>
      <w:r w:rsidRPr="00AE76D3">
        <w:rPr>
          <w:rFonts w:ascii="inherit" w:eastAsia="Times New Roman" w:hAnsi="inherit" w:cs="Times New Roman"/>
          <w:color w:val="333333"/>
          <w:kern w:val="0"/>
          <w:sz w:val="18"/>
          <w:szCs w:val="18"/>
          <w:u w:val="single"/>
          <w:bdr w:val="none" w:sz="0" w:space="0" w:color="auto" w:frame="1"/>
          <w14:ligatures w14:val="none"/>
        </w:rPr>
        <w:t>&gt; </w:t>
      </w:r>
      <w:r w:rsidRPr="00AE76D3">
        <w:rPr>
          <w:rFonts w:ascii="inherit" w:eastAsia="Times New Roman" w:hAnsi="inherit" w:cs="Times New Roman"/>
          <w:color w:val="333333"/>
          <w:kern w:val="0"/>
          <w:sz w:val="18"/>
          <w:szCs w:val="18"/>
          <w14:ligatures w14:val="none"/>
        </w:rPr>
        <w:t>16</w:t>
      </w:r>
    </w:p>
    <w:p w14:paraId="26ED681F" w14:textId="77777777" w:rsidR="00AE76D3" w:rsidRPr="00AE76D3" w:rsidRDefault="00AE76D3" w:rsidP="00AE76D3">
      <w:pPr>
        <w:numPr>
          <w:ilvl w:val="0"/>
          <w:numId w:val="2"/>
        </w:numPr>
        <w:spacing w:after="0"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EER2 </w:t>
      </w:r>
      <w:r w:rsidRPr="00AE76D3">
        <w:rPr>
          <w:rFonts w:ascii="inherit" w:eastAsia="Times New Roman" w:hAnsi="inherit" w:cs="Times New Roman"/>
          <w:color w:val="333333"/>
          <w:kern w:val="0"/>
          <w:sz w:val="18"/>
          <w:szCs w:val="18"/>
          <w:u w:val="single"/>
          <w:bdr w:val="none" w:sz="0" w:space="0" w:color="auto" w:frame="1"/>
          <w14:ligatures w14:val="none"/>
        </w:rPr>
        <w:t>&gt; </w:t>
      </w:r>
      <w:r w:rsidRPr="00AE76D3">
        <w:rPr>
          <w:rFonts w:ascii="inherit" w:eastAsia="Times New Roman" w:hAnsi="inherit" w:cs="Times New Roman"/>
          <w:color w:val="333333"/>
          <w:kern w:val="0"/>
          <w:sz w:val="18"/>
          <w:szCs w:val="18"/>
          <w14:ligatures w14:val="none"/>
        </w:rPr>
        <w:t>9</w:t>
      </w:r>
    </w:p>
    <w:p w14:paraId="7CC042E7" w14:textId="77777777" w:rsidR="00AE76D3" w:rsidRPr="00AE76D3" w:rsidRDefault="00AE76D3" w:rsidP="00AE76D3">
      <w:pPr>
        <w:numPr>
          <w:ilvl w:val="0"/>
          <w:numId w:val="2"/>
        </w:numPr>
        <w:spacing w:after="0"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HSPF2 </w:t>
      </w:r>
      <w:r w:rsidRPr="00AE76D3">
        <w:rPr>
          <w:rFonts w:ascii="inherit" w:eastAsia="Times New Roman" w:hAnsi="inherit" w:cs="Times New Roman"/>
          <w:color w:val="333333"/>
          <w:kern w:val="0"/>
          <w:sz w:val="18"/>
          <w:szCs w:val="18"/>
          <w:u w:val="single"/>
          <w:bdr w:val="none" w:sz="0" w:space="0" w:color="auto" w:frame="1"/>
          <w14:ligatures w14:val="none"/>
        </w:rPr>
        <w:t>&gt;</w:t>
      </w:r>
      <w:r w:rsidRPr="00AE76D3">
        <w:rPr>
          <w:rFonts w:ascii="inherit" w:eastAsia="Times New Roman" w:hAnsi="inherit" w:cs="Times New Roman"/>
          <w:color w:val="333333"/>
          <w:kern w:val="0"/>
          <w:sz w:val="18"/>
          <w:szCs w:val="18"/>
          <w14:ligatures w14:val="none"/>
        </w:rPr>
        <w:t> 9.5 </w:t>
      </w:r>
    </w:p>
    <w:p w14:paraId="76D3895B" w14:textId="77777777" w:rsidR="00AE76D3" w:rsidRPr="00AE76D3" w:rsidRDefault="00AE76D3" w:rsidP="00AE76D3">
      <w:pPr>
        <w:spacing w:after="0"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7"/>
          <w:szCs w:val="17"/>
          <w:bdr w:val="none" w:sz="0" w:space="0" w:color="auto" w:frame="1"/>
          <w14:ligatures w14:val="none"/>
        </w:rPr>
        <w:t>Note: The information provided here about Air-Source heat pumps that are eligible for the tax credit is the most current available. Currently, eligible equipment must “meet or exceed the highest efficiency tier (not including any advanced tier) established by the Consortium for Energy Efficiency which is in effect as of the beginning of the calendar year.”  The eligibility requirements are subject to change based on the final CEE Criteria and the Internal Revenue Service (IRS).</w:t>
      </w:r>
    </w:p>
    <w:p w14:paraId="682A74E1" w14:textId="77777777" w:rsidR="00AE76D3" w:rsidRPr="00AE76D3" w:rsidRDefault="00AE76D3" w:rsidP="00AE76D3">
      <w:pPr>
        <w:shd w:val="clear" w:color="auto" w:fill="F9F9F9"/>
        <w:spacing w:line="240" w:lineRule="auto"/>
        <w:textAlignment w:val="baseline"/>
        <w:rPr>
          <w:rFonts w:ascii="inherit" w:eastAsia="Times New Roman" w:hAnsi="inherit" w:cs="Times New Roman"/>
          <w:color w:val="000000"/>
          <w:kern w:val="0"/>
          <w:sz w:val="18"/>
          <w:szCs w:val="18"/>
          <w14:ligatures w14:val="none"/>
        </w:rPr>
      </w:pPr>
    </w:p>
    <w:p w14:paraId="53E5F53D" w14:textId="3AB1C626" w:rsidR="00AE76D3" w:rsidRPr="00AE76D3" w:rsidRDefault="00AE76D3" w:rsidP="00AE76D3">
      <w:pPr>
        <w:pStyle w:val="Heading1"/>
        <w:shd w:val="clear" w:color="auto" w:fill="FFFFFF"/>
        <w:spacing w:before="0" w:after="210"/>
        <w:textAlignment w:val="baseline"/>
        <w:rPr>
          <w:rFonts w:ascii="Roboto" w:eastAsia="Times New Roman" w:hAnsi="Roboto" w:cs="Times New Roman"/>
          <w:color w:val="333333"/>
          <w:kern w:val="36"/>
          <w:sz w:val="48"/>
          <w:szCs w:val="48"/>
          <w14:ligatures w14:val="none"/>
        </w:rPr>
      </w:pPr>
      <w:r>
        <w:rPr>
          <w:rFonts w:ascii="Roboto" w:eastAsia="Times New Roman" w:hAnsi="Roboto" w:cs="Times New Roman"/>
          <w:color w:val="333333"/>
          <w:kern w:val="36"/>
          <w:sz w:val="48"/>
          <w:szCs w:val="48"/>
          <w14:ligatures w14:val="none"/>
        </w:rPr>
        <w:lastRenderedPageBreak/>
        <w:br/>
      </w:r>
      <w:r w:rsidRPr="00AE76D3">
        <w:rPr>
          <w:rFonts w:ascii="Roboto" w:eastAsia="Times New Roman" w:hAnsi="Roboto" w:cs="Times New Roman"/>
          <w:color w:val="333333"/>
          <w:kern w:val="36"/>
          <w:sz w:val="48"/>
          <w:szCs w:val="48"/>
          <w14:ligatures w14:val="none"/>
        </w:rPr>
        <w:t>Central Air Conditioners Tax Credit</w:t>
      </w:r>
    </w:p>
    <w:p w14:paraId="37FDFB8E"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r w:rsidRPr="00AE76D3">
        <w:rPr>
          <w:rFonts w:ascii="Roboto Condensed" w:eastAsia="Times New Roman" w:hAnsi="Roboto Condensed" w:cs="Times New Roman"/>
          <w:i/>
          <w:iCs/>
          <w:color w:val="333333"/>
          <w:kern w:val="0"/>
          <w:sz w:val="20"/>
          <w:szCs w:val="20"/>
          <w:bdr w:val="none" w:sz="0" w:space="0" w:color="auto" w:frame="1"/>
          <w14:ligatures w14:val="none"/>
        </w:rPr>
        <w:t>Information updated 12/30/2022</w:t>
      </w:r>
    </w:p>
    <w:p w14:paraId="25A83A9F"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hyperlink r:id="rId8" w:history="1">
        <w:r w:rsidRPr="00AE76D3">
          <w:rPr>
            <w:rFonts w:ascii="inherit" w:eastAsia="Times New Roman" w:hAnsi="inherit" w:cs="Times New Roman"/>
            <w:color w:val="0072BC"/>
            <w:kern w:val="0"/>
            <w:sz w:val="18"/>
            <w:szCs w:val="18"/>
            <w:bdr w:val="none" w:sz="0" w:space="0" w:color="auto" w:frame="1"/>
            <w14:ligatures w14:val="none"/>
          </w:rPr>
          <w:t>Subscribe</w:t>
        </w:r>
      </w:hyperlink>
      <w:r w:rsidRPr="00AE76D3">
        <w:rPr>
          <w:rFonts w:ascii="Roboto" w:eastAsia="Times New Roman" w:hAnsi="Roboto" w:cs="Times New Roman"/>
          <w:color w:val="333333"/>
          <w:kern w:val="0"/>
          <w:sz w:val="18"/>
          <w:szCs w:val="18"/>
          <w14:ligatures w14:val="none"/>
        </w:rPr>
        <w:t> to ENERGY STAR’s Newsletter for updates on tax credits for energy efficiency and other ways to save energy and money at home.</w:t>
      </w:r>
    </w:p>
    <w:p w14:paraId="41DDBCE7"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hyperlink r:id="rId9" w:history="1">
        <w:r w:rsidRPr="00AE76D3">
          <w:rPr>
            <w:rFonts w:ascii="inherit" w:eastAsia="Times New Roman" w:hAnsi="inherit" w:cs="Times New Roman"/>
            <w:color w:val="0072BC"/>
            <w:kern w:val="0"/>
            <w:sz w:val="18"/>
            <w:szCs w:val="18"/>
            <w:bdr w:val="none" w:sz="0" w:space="0" w:color="auto" w:frame="1"/>
            <w14:ligatures w14:val="none"/>
          </w:rPr>
          <w:t>See tax credits for 2022 and previous years</w:t>
        </w:r>
      </w:hyperlink>
      <w:r w:rsidRPr="00AE76D3">
        <w:rPr>
          <w:rFonts w:ascii="Roboto" w:eastAsia="Times New Roman" w:hAnsi="Roboto" w:cs="Times New Roman"/>
          <w:color w:val="333333"/>
          <w:kern w:val="0"/>
          <w:sz w:val="18"/>
          <w:szCs w:val="18"/>
          <w14:ligatures w14:val="none"/>
        </w:rPr>
        <w:t>.</w:t>
      </w:r>
    </w:p>
    <w:p w14:paraId="72A4CD45" w14:textId="77777777" w:rsidR="00AE76D3" w:rsidRPr="00AE76D3" w:rsidRDefault="00AE76D3" w:rsidP="00AE76D3">
      <w:pPr>
        <w:shd w:val="clear" w:color="auto" w:fill="FFFFFF"/>
        <w:spacing w:after="264" w:line="240" w:lineRule="auto"/>
        <w:textAlignment w:val="baseline"/>
        <w:rPr>
          <w:rFonts w:ascii="Roboto" w:eastAsia="Times New Roman" w:hAnsi="Roboto" w:cs="Times New Roman"/>
          <w:color w:val="333333"/>
          <w:kern w:val="0"/>
          <w:sz w:val="18"/>
          <w:szCs w:val="18"/>
          <w14:ligatures w14:val="none"/>
        </w:rPr>
      </w:pPr>
      <w:r w:rsidRPr="00AE76D3">
        <w:rPr>
          <w:rFonts w:ascii="Roboto" w:eastAsia="Times New Roman" w:hAnsi="Roboto" w:cs="Times New Roman"/>
          <w:color w:val="333333"/>
          <w:kern w:val="0"/>
          <w:sz w:val="18"/>
          <w:szCs w:val="18"/>
          <w14:ligatures w14:val="none"/>
        </w:rPr>
        <w:t>This tax credit is effective for products purchased and installed between January 1, 2023, and December 31, 2032.</w:t>
      </w:r>
    </w:p>
    <w:p w14:paraId="3763CABA" w14:textId="77777777" w:rsidR="00AE76D3" w:rsidRPr="00AE76D3" w:rsidRDefault="00AE76D3" w:rsidP="00AE76D3">
      <w:pPr>
        <w:shd w:val="clear" w:color="auto" w:fill="F9F9F9"/>
        <w:spacing w:after="120" w:line="330" w:lineRule="atLeast"/>
        <w:jc w:val="center"/>
        <w:textAlignment w:val="baseline"/>
        <w:outlineLvl w:val="1"/>
        <w:rPr>
          <w:rFonts w:ascii="Roboto" w:eastAsia="Times New Roman" w:hAnsi="Roboto" w:cs="Times New Roman"/>
          <w:color w:val="000000"/>
          <w:kern w:val="0"/>
          <w:sz w:val="30"/>
          <w:szCs w:val="30"/>
          <w14:ligatures w14:val="none"/>
        </w:rPr>
      </w:pPr>
      <w:r w:rsidRPr="00AE76D3">
        <w:rPr>
          <w:rFonts w:ascii="Roboto" w:eastAsia="Times New Roman" w:hAnsi="Roboto" w:cs="Times New Roman"/>
          <w:color w:val="000000"/>
          <w:kern w:val="0"/>
          <w:sz w:val="30"/>
          <w:szCs w:val="30"/>
          <w14:ligatures w14:val="none"/>
        </w:rPr>
        <w:t>You can claim: </w:t>
      </w:r>
    </w:p>
    <w:p w14:paraId="0A650263"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134F6E"/>
          <w:kern w:val="0"/>
          <w:sz w:val="54"/>
          <w:szCs w:val="54"/>
          <w14:ligatures w14:val="none"/>
        </w:rPr>
      </w:pPr>
      <w:r w:rsidRPr="00AE76D3">
        <w:rPr>
          <w:rFonts w:ascii="inherit" w:eastAsia="Times New Roman" w:hAnsi="inherit" w:cs="Times New Roman"/>
          <w:color w:val="134F6E"/>
          <w:kern w:val="0"/>
          <w:sz w:val="54"/>
          <w:szCs w:val="54"/>
          <w14:ligatures w14:val="none"/>
        </w:rPr>
        <w:t>30%</w:t>
      </w:r>
    </w:p>
    <w:p w14:paraId="60194802"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000000"/>
          <w:kern w:val="0"/>
          <w:sz w:val="18"/>
          <w:szCs w:val="18"/>
          <w14:ligatures w14:val="none"/>
        </w:rPr>
      </w:pPr>
      <w:r w:rsidRPr="00AE76D3">
        <w:rPr>
          <w:rFonts w:ascii="inherit" w:eastAsia="Times New Roman" w:hAnsi="inherit" w:cs="Times New Roman"/>
          <w:color w:val="000000"/>
          <w:kern w:val="0"/>
          <w:sz w:val="18"/>
          <w:szCs w:val="18"/>
          <w14:ligatures w14:val="none"/>
        </w:rPr>
        <w:t>of project cost</w:t>
      </w:r>
    </w:p>
    <w:p w14:paraId="44EC6FD5"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134F6E"/>
          <w:kern w:val="0"/>
          <w:sz w:val="54"/>
          <w:szCs w:val="54"/>
          <w14:ligatures w14:val="none"/>
        </w:rPr>
      </w:pPr>
      <w:r w:rsidRPr="00AE76D3">
        <w:rPr>
          <w:rFonts w:ascii="inherit" w:eastAsia="Times New Roman" w:hAnsi="inherit" w:cs="Times New Roman"/>
          <w:color w:val="134F6E"/>
          <w:kern w:val="0"/>
          <w:sz w:val="54"/>
          <w:szCs w:val="54"/>
          <w14:ligatures w14:val="none"/>
        </w:rPr>
        <w:t>$600</w:t>
      </w:r>
    </w:p>
    <w:p w14:paraId="0FDCB473" w14:textId="7BF994BE" w:rsidR="00AE76D3" w:rsidRDefault="00AE76D3" w:rsidP="00AE76D3">
      <w:pPr>
        <w:shd w:val="clear" w:color="auto" w:fill="F9F9F9"/>
        <w:spacing w:line="240" w:lineRule="auto"/>
        <w:jc w:val="center"/>
        <w:textAlignment w:val="baseline"/>
        <w:rPr>
          <w:rFonts w:ascii="inherit" w:eastAsia="Times New Roman" w:hAnsi="inherit" w:cs="Times New Roman"/>
          <w:color w:val="000000"/>
          <w:kern w:val="0"/>
          <w:sz w:val="18"/>
          <w:szCs w:val="18"/>
          <w14:ligatures w14:val="none"/>
        </w:rPr>
      </w:pPr>
      <w:r w:rsidRPr="00AE76D3">
        <w:rPr>
          <w:rFonts w:ascii="inherit" w:eastAsia="Times New Roman" w:hAnsi="inherit" w:cs="Times New Roman"/>
          <w:color w:val="000000"/>
          <w:kern w:val="0"/>
          <w:sz w:val="18"/>
          <w:szCs w:val="18"/>
          <w14:ligatures w14:val="none"/>
        </w:rPr>
        <w:t>maximum amount</w:t>
      </w:r>
      <w:r w:rsidRPr="00AE76D3">
        <w:rPr>
          <w:rFonts w:ascii="inherit" w:eastAsia="Times New Roman" w:hAnsi="inherit" w:cs="Times New Roman"/>
          <w:color w:val="000000"/>
          <w:kern w:val="0"/>
          <w:sz w:val="18"/>
          <w:szCs w:val="18"/>
          <w14:ligatures w14:val="none"/>
        </w:rPr>
        <w:br/>
        <w:t>credited</w:t>
      </w:r>
    </w:p>
    <w:p w14:paraId="54D1E32C" w14:textId="77777777" w:rsidR="00AE76D3" w:rsidRPr="00AE76D3" w:rsidRDefault="00AE76D3" w:rsidP="00AE76D3">
      <w:pPr>
        <w:shd w:val="clear" w:color="auto" w:fill="F9F9F9"/>
        <w:spacing w:line="240" w:lineRule="auto"/>
        <w:textAlignment w:val="baseline"/>
        <w:rPr>
          <w:rFonts w:ascii="inherit" w:eastAsia="Times New Roman" w:hAnsi="inherit" w:cs="Times New Roman"/>
          <w:color w:val="000000"/>
          <w:kern w:val="0"/>
          <w:sz w:val="18"/>
          <w:szCs w:val="18"/>
          <w14:ligatures w14:val="none"/>
        </w:rPr>
      </w:pPr>
    </w:p>
    <w:p w14:paraId="7F8F9C56" w14:textId="77777777" w:rsidR="00AE76D3" w:rsidRPr="00AE76D3" w:rsidRDefault="00AE76D3" w:rsidP="00AE76D3">
      <w:pPr>
        <w:spacing w:after="120" w:line="330" w:lineRule="atLeast"/>
        <w:textAlignment w:val="baseline"/>
        <w:outlineLvl w:val="1"/>
        <w:rPr>
          <w:rFonts w:ascii="Roboto" w:eastAsia="Times New Roman" w:hAnsi="Roboto" w:cs="Times New Roman"/>
          <w:color w:val="333333"/>
          <w:kern w:val="0"/>
          <w:sz w:val="40"/>
          <w:szCs w:val="40"/>
          <w14:ligatures w14:val="none"/>
        </w:rPr>
      </w:pPr>
      <w:r w:rsidRPr="00AE76D3">
        <w:rPr>
          <w:rFonts w:ascii="Roboto" w:eastAsia="Times New Roman" w:hAnsi="Roboto" w:cs="Times New Roman"/>
          <w:color w:val="333333"/>
          <w:kern w:val="0"/>
          <w:sz w:val="40"/>
          <w:szCs w:val="40"/>
          <w14:ligatures w14:val="none"/>
        </w:rPr>
        <w:t>What products are eligible?</w:t>
      </w:r>
    </w:p>
    <w:p w14:paraId="436D9C08" w14:textId="77777777" w:rsidR="00AE76D3" w:rsidRPr="00AE76D3" w:rsidRDefault="00AE76D3" w:rsidP="00AE76D3">
      <w:pPr>
        <w:spacing w:after="0"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For split systems, ENERGY STAR certified equipment with SEER2 </w:t>
      </w:r>
      <w:r w:rsidRPr="00AE76D3">
        <w:rPr>
          <w:rFonts w:ascii="inherit" w:eastAsia="Times New Roman" w:hAnsi="inherit" w:cs="Times New Roman"/>
          <w:color w:val="333333"/>
          <w:kern w:val="0"/>
          <w:sz w:val="18"/>
          <w:szCs w:val="18"/>
          <w:u w:val="single"/>
          <w:bdr w:val="none" w:sz="0" w:space="0" w:color="auto" w:frame="1"/>
          <w14:ligatures w14:val="none"/>
        </w:rPr>
        <w:t>&gt;</w:t>
      </w:r>
      <w:r w:rsidRPr="00AE76D3">
        <w:rPr>
          <w:rFonts w:ascii="inherit" w:eastAsia="Times New Roman" w:hAnsi="inherit" w:cs="Times New Roman"/>
          <w:color w:val="333333"/>
          <w:kern w:val="0"/>
          <w:sz w:val="18"/>
          <w:szCs w:val="18"/>
          <w14:ligatures w14:val="none"/>
        </w:rPr>
        <w:t> 16 is eligible.  All ENERGY STAR certified packaged systems are eligible.</w:t>
      </w:r>
    </w:p>
    <w:p w14:paraId="5F07C46F" w14:textId="77777777" w:rsidR="00AE76D3" w:rsidRPr="00AE76D3" w:rsidRDefault="00AE76D3" w:rsidP="00AE76D3">
      <w:pPr>
        <w:spacing w:after="0"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7"/>
          <w:szCs w:val="17"/>
          <w:bdr w:val="none" w:sz="0" w:space="0" w:color="auto" w:frame="1"/>
          <w14:ligatures w14:val="none"/>
        </w:rPr>
        <w:t>Note: Under the tax code, eligible equipment must “meet or exceed the highest efficiency tier (not including any advanced tier) established by the Consortium for Energy Efficiency which is in effect as of the beginning of the calendar year.”  The eligibility described above is consistent with this requirement.</w:t>
      </w:r>
    </w:p>
    <w:p w14:paraId="211A35AB" w14:textId="221E5E83" w:rsidR="00AE76D3" w:rsidRPr="00AE76D3" w:rsidRDefault="00AE76D3" w:rsidP="00AE76D3">
      <w:pPr>
        <w:shd w:val="clear" w:color="auto" w:fill="FFFFFF"/>
        <w:spacing w:after="210" w:line="240" w:lineRule="auto"/>
        <w:textAlignment w:val="baseline"/>
        <w:outlineLvl w:val="0"/>
        <w:rPr>
          <w:rFonts w:ascii="Roboto" w:eastAsia="Times New Roman" w:hAnsi="Roboto" w:cs="Times New Roman"/>
          <w:color w:val="333333"/>
          <w:kern w:val="36"/>
          <w:sz w:val="48"/>
          <w:szCs w:val="48"/>
          <w14:ligatures w14:val="none"/>
        </w:rPr>
      </w:pPr>
      <w:r>
        <w:rPr>
          <w:rFonts w:ascii="Roboto" w:eastAsia="Times New Roman" w:hAnsi="Roboto" w:cs="Times New Roman"/>
          <w:color w:val="333333"/>
          <w:kern w:val="36"/>
          <w:sz w:val="48"/>
          <w:szCs w:val="48"/>
          <w14:ligatures w14:val="none"/>
        </w:rPr>
        <w:br/>
      </w:r>
      <w:r w:rsidRPr="00AE76D3">
        <w:rPr>
          <w:rFonts w:ascii="Roboto" w:eastAsia="Times New Roman" w:hAnsi="Roboto" w:cs="Times New Roman"/>
          <w:color w:val="333333"/>
          <w:kern w:val="36"/>
          <w:sz w:val="48"/>
          <w:szCs w:val="48"/>
          <w14:ligatures w14:val="none"/>
        </w:rPr>
        <w:t>Hot Water Boilers (Natural Gas, Propane, Oil) Tax Credit</w:t>
      </w:r>
    </w:p>
    <w:p w14:paraId="05899E6B"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r w:rsidRPr="00AE76D3">
        <w:rPr>
          <w:rFonts w:ascii="Roboto Condensed" w:eastAsia="Times New Roman" w:hAnsi="Roboto Condensed" w:cs="Times New Roman"/>
          <w:i/>
          <w:iCs/>
          <w:color w:val="333333"/>
          <w:kern w:val="0"/>
          <w:sz w:val="20"/>
          <w:szCs w:val="20"/>
          <w:bdr w:val="none" w:sz="0" w:space="0" w:color="auto" w:frame="1"/>
          <w14:ligatures w14:val="none"/>
        </w:rPr>
        <w:t>Information updated 12/30/2022</w:t>
      </w:r>
    </w:p>
    <w:p w14:paraId="0B8F1251"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hyperlink r:id="rId10" w:history="1">
        <w:r w:rsidRPr="00AE76D3">
          <w:rPr>
            <w:rFonts w:ascii="inherit" w:eastAsia="Times New Roman" w:hAnsi="inherit" w:cs="Times New Roman"/>
            <w:color w:val="0072BC"/>
            <w:kern w:val="0"/>
            <w:sz w:val="18"/>
            <w:szCs w:val="18"/>
            <w:bdr w:val="none" w:sz="0" w:space="0" w:color="auto" w:frame="1"/>
            <w14:ligatures w14:val="none"/>
          </w:rPr>
          <w:t>Subscribe</w:t>
        </w:r>
      </w:hyperlink>
      <w:r w:rsidRPr="00AE76D3">
        <w:rPr>
          <w:rFonts w:ascii="Roboto" w:eastAsia="Times New Roman" w:hAnsi="Roboto" w:cs="Times New Roman"/>
          <w:color w:val="333333"/>
          <w:kern w:val="0"/>
          <w:sz w:val="18"/>
          <w:szCs w:val="18"/>
          <w14:ligatures w14:val="none"/>
        </w:rPr>
        <w:t> to ENERGY STAR’s Newsletter for updates on tax credits for energy efficiency and other ways to save energy and money at home.</w:t>
      </w:r>
    </w:p>
    <w:p w14:paraId="0ABE5DAF"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hyperlink r:id="rId11" w:history="1">
        <w:r w:rsidRPr="00AE76D3">
          <w:rPr>
            <w:rFonts w:ascii="inherit" w:eastAsia="Times New Roman" w:hAnsi="inherit" w:cs="Times New Roman"/>
            <w:color w:val="0072BC"/>
            <w:kern w:val="0"/>
            <w:sz w:val="18"/>
            <w:szCs w:val="18"/>
            <w:bdr w:val="none" w:sz="0" w:space="0" w:color="auto" w:frame="1"/>
            <w14:ligatures w14:val="none"/>
          </w:rPr>
          <w:t>See tax credits for 2022 and previous years</w:t>
        </w:r>
      </w:hyperlink>
      <w:r w:rsidRPr="00AE76D3">
        <w:rPr>
          <w:rFonts w:ascii="Roboto" w:eastAsia="Times New Roman" w:hAnsi="Roboto" w:cs="Times New Roman"/>
          <w:color w:val="333333"/>
          <w:kern w:val="0"/>
          <w:sz w:val="18"/>
          <w:szCs w:val="18"/>
          <w14:ligatures w14:val="none"/>
        </w:rPr>
        <w:t>.</w:t>
      </w:r>
    </w:p>
    <w:p w14:paraId="441CB527" w14:textId="77777777" w:rsidR="00AE76D3" w:rsidRPr="00AE76D3" w:rsidRDefault="00AE76D3" w:rsidP="00AE76D3">
      <w:pPr>
        <w:shd w:val="clear" w:color="auto" w:fill="FFFFFF"/>
        <w:spacing w:after="264" w:line="240" w:lineRule="auto"/>
        <w:textAlignment w:val="baseline"/>
        <w:rPr>
          <w:rFonts w:ascii="Roboto" w:eastAsia="Times New Roman" w:hAnsi="Roboto" w:cs="Times New Roman"/>
          <w:color w:val="333333"/>
          <w:kern w:val="0"/>
          <w:sz w:val="18"/>
          <w:szCs w:val="18"/>
          <w14:ligatures w14:val="none"/>
        </w:rPr>
      </w:pPr>
      <w:r w:rsidRPr="00AE76D3">
        <w:rPr>
          <w:rFonts w:ascii="Roboto" w:eastAsia="Times New Roman" w:hAnsi="Roboto" w:cs="Times New Roman"/>
          <w:color w:val="333333"/>
          <w:kern w:val="0"/>
          <w:sz w:val="18"/>
          <w:szCs w:val="18"/>
          <w14:ligatures w14:val="none"/>
        </w:rPr>
        <w:t>This tax credit is effective for products purchased and installed between January 1, 2023, and December 31, 2032.</w:t>
      </w:r>
    </w:p>
    <w:p w14:paraId="1C5E63F3" w14:textId="77777777" w:rsidR="00AE76D3" w:rsidRPr="00AE76D3" w:rsidRDefault="00AE76D3" w:rsidP="00AE76D3">
      <w:pPr>
        <w:shd w:val="clear" w:color="auto" w:fill="F9F9F9"/>
        <w:spacing w:after="120" w:line="330" w:lineRule="atLeast"/>
        <w:jc w:val="center"/>
        <w:textAlignment w:val="baseline"/>
        <w:outlineLvl w:val="1"/>
        <w:rPr>
          <w:rFonts w:ascii="Roboto" w:eastAsia="Times New Roman" w:hAnsi="Roboto" w:cs="Times New Roman"/>
          <w:color w:val="000000"/>
          <w:kern w:val="0"/>
          <w:sz w:val="30"/>
          <w:szCs w:val="30"/>
          <w14:ligatures w14:val="none"/>
        </w:rPr>
      </w:pPr>
      <w:r w:rsidRPr="00AE76D3">
        <w:rPr>
          <w:rFonts w:ascii="Roboto" w:eastAsia="Times New Roman" w:hAnsi="Roboto" w:cs="Times New Roman"/>
          <w:color w:val="000000"/>
          <w:kern w:val="0"/>
          <w:sz w:val="30"/>
          <w:szCs w:val="30"/>
          <w14:ligatures w14:val="none"/>
        </w:rPr>
        <w:t>You can claim:</w:t>
      </w:r>
    </w:p>
    <w:p w14:paraId="6C2D1F64"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134F6E"/>
          <w:kern w:val="0"/>
          <w:sz w:val="54"/>
          <w:szCs w:val="54"/>
          <w14:ligatures w14:val="none"/>
        </w:rPr>
      </w:pPr>
      <w:r w:rsidRPr="00AE76D3">
        <w:rPr>
          <w:rFonts w:ascii="inherit" w:eastAsia="Times New Roman" w:hAnsi="inherit" w:cs="Times New Roman"/>
          <w:color w:val="134F6E"/>
          <w:kern w:val="0"/>
          <w:sz w:val="54"/>
          <w:szCs w:val="54"/>
          <w14:ligatures w14:val="none"/>
        </w:rPr>
        <w:t>30%</w:t>
      </w:r>
    </w:p>
    <w:p w14:paraId="1A1A2F6C"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000000"/>
          <w:kern w:val="0"/>
          <w:sz w:val="18"/>
          <w:szCs w:val="18"/>
          <w14:ligatures w14:val="none"/>
        </w:rPr>
      </w:pPr>
      <w:r w:rsidRPr="00AE76D3">
        <w:rPr>
          <w:rFonts w:ascii="inherit" w:eastAsia="Times New Roman" w:hAnsi="inherit" w:cs="Times New Roman"/>
          <w:color w:val="000000"/>
          <w:kern w:val="0"/>
          <w:sz w:val="18"/>
          <w:szCs w:val="18"/>
          <w14:ligatures w14:val="none"/>
        </w:rPr>
        <w:t>of project cost</w:t>
      </w:r>
    </w:p>
    <w:p w14:paraId="799A11E1"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134F6E"/>
          <w:kern w:val="0"/>
          <w:sz w:val="54"/>
          <w:szCs w:val="54"/>
          <w14:ligatures w14:val="none"/>
        </w:rPr>
      </w:pPr>
      <w:r w:rsidRPr="00AE76D3">
        <w:rPr>
          <w:rFonts w:ascii="inherit" w:eastAsia="Times New Roman" w:hAnsi="inherit" w:cs="Times New Roman"/>
          <w:color w:val="134F6E"/>
          <w:kern w:val="0"/>
          <w:sz w:val="54"/>
          <w:szCs w:val="54"/>
          <w14:ligatures w14:val="none"/>
        </w:rPr>
        <w:t>$600</w:t>
      </w:r>
    </w:p>
    <w:p w14:paraId="26ACE82A" w14:textId="77777777" w:rsidR="00AE76D3" w:rsidRPr="00AE76D3" w:rsidRDefault="00AE76D3" w:rsidP="00AE76D3">
      <w:pPr>
        <w:shd w:val="clear" w:color="auto" w:fill="F9F9F9"/>
        <w:spacing w:line="240" w:lineRule="auto"/>
        <w:jc w:val="center"/>
        <w:textAlignment w:val="baseline"/>
        <w:rPr>
          <w:rFonts w:ascii="inherit" w:eastAsia="Times New Roman" w:hAnsi="inherit" w:cs="Times New Roman"/>
          <w:color w:val="000000"/>
          <w:kern w:val="0"/>
          <w:sz w:val="18"/>
          <w:szCs w:val="18"/>
          <w14:ligatures w14:val="none"/>
        </w:rPr>
      </w:pPr>
      <w:r w:rsidRPr="00AE76D3">
        <w:rPr>
          <w:rFonts w:ascii="inherit" w:eastAsia="Times New Roman" w:hAnsi="inherit" w:cs="Times New Roman"/>
          <w:color w:val="000000"/>
          <w:kern w:val="0"/>
          <w:sz w:val="18"/>
          <w:szCs w:val="18"/>
          <w14:ligatures w14:val="none"/>
        </w:rPr>
        <w:t>maximum amount</w:t>
      </w:r>
      <w:r w:rsidRPr="00AE76D3">
        <w:rPr>
          <w:rFonts w:ascii="inherit" w:eastAsia="Times New Roman" w:hAnsi="inherit" w:cs="Times New Roman"/>
          <w:color w:val="000000"/>
          <w:kern w:val="0"/>
          <w:sz w:val="18"/>
          <w:szCs w:val="18"/>
          <w14:ligatures w14:val="none"/>
        </w:rPr>
        <w:br/>
        <w:t>credited</w:t>
      </w:r>
    </w:p>
    <w:p w14:paraId="20CEA3BE" w14:textId="77777777" w:rsidR="00AE76D3" w:rsidRPr="00AE76D3" w:rsidRDefault="00AE76D3" w:rsidP="00AE76D3">
      <w:pPr>
        <w:spacing w:after="120" w:line="330" w:lineRule="atLeast"/>
        <w:textAlignment w:val="baseline"/>
        <w:outlineLvl w:val="1"/>
        <w:rPr>
          <w:rFonts w:ascii="Roboto" w:eastAsia="Times New Roman" w:hAnsi="Roboto" w:cs="Times New Roman"/>
          <w:color w:val="333333"/>
          <w:kern w:val="0"/>
          <w:sz w:val="40"/>
          <w:szCs w:val="40"/>
          <w14:ligatures w14:val="none"/>
        </w:rPr>
      </w:pPr>
      <w:r w:rsidRPr="00AE76D3">
        <w:rPr>
          <w:rFonts w:ascii="Roboto" w:eastAsia="Times New Roman" w:hAnsi="Roboto" w:cs="Times New Roman"/>
          <w:color w:val="333333"/>
          <w:kern w:val="0"/>
          <w:sz w:val="40"/>
          <w:szCs w:val="40"/>
          <w14:ligatures w14:val="none"/>
        </w:rPr>
        <w:t>What products are eligible?</w:t>
      </w:r>
    </w:p>
    <w:p w14:paraId="326C6DB1" w14:textId="77777777" w:rsidR="00AE76D3" w:rsidRPr="00AE76D3" w:rsidRDefault="00AE76D3" w:rsidP="00AE76D3">
      <w:pPr>
        <w:spacing w:before="280" w:after="120" w:line="240" w:lineRule="auto"/>
        <w:textAlignment w:val="baseline"/>
        <w:outlineLvl w:val="2"/>
        <w:rPr>
          <w:rFonts w:ascii="Roboto" w:eastAsia="Times New Roman" w:hAnsi="Roboto" w:cs="Times New Roman"/>
          <w:color w:val="666666"/>
          <w:kern w:val="0"/>
          <w:sz w:val="27"/>
          <w:szCs w:val="27"/>
          <w14:ligatures w14:val="none"/>
        </w:rPr>
      </w:pPr>
      <w:r w:rsidRPr="00AE76D3">
        <w:rPr>
          <w:rFonts w:ascii="Roboto" w:eastAsia="Times New Roman" w:hAnsi="Roboto" w:cs="Times New Roman"/>
          <w:color w:val="666666"/>
          <w:kern w:val="0"/>
          <w:sz w:val="27"/>
          <w:szCs w:val="27"/>
          <w14:ligatures w14:val="none"/>
        </w:rPr>
        <w:t>Gas Boilers</w:t>
      </w:r>
    </w:p>
    <w:p w14:paraId="04B8E596" w14:textId="77777777" w:rsidR="00AE76D3" w:rsidRPr="00AE76D3" w:rsidRDefault="00AE76D3" w:rsidP="00AE76D3">
      <w:pPr>
        <w:spacing w:after="0"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lastRenderedPageBreak/>
        <w:t>ENERGY STAR certified gas boilers with AFUE </w:t>
      </w:r>
      <w:r w:rsidRPr="00AE76D3">
        <w:rPr>
          <w:rFonts w:ascii="inherit" w:eastAsia="Times New Roman" w:hAnsi="inherit" w:cs="Times New Roman"/>
          <w:color w:val="333333"/>
          <w:kern w:val="0"/>
          <w:sz w:val="18"/>
          <w:szCs w:val="18"/>
          <w:u w:val="single"/>
          <w:bdr w:val="none" w:sz="0" w:space="0" w:color="auto" w:frame="1"/>
          <w14:ligatures w14:val="none"/>
        </w:rPr>
        <w:t>&gt;</w:t>
      </w:r>
      <w:r w:rsidRPr="00AE76D3">
        <w:rPr>
          <w:rFonts w:ascii="inherit" w:eastAsia="Times New Roman" w:hAnsi="inherit" w:cs="Times New Roman"/>
          <w:color w:val="333333"/>
          <w:kern w:val="0"/>
          <w:sz w:val="18"/>
          <w:szCs w:val="18"/>
          <w14:ligatures w14:val="none"/>
        </w:rPr>
        <w:t> 95% are eligible.</w:t>
      </w:r>
    </w:p>
    <w:p w14:paraId="444C6D81" w14:textId="77777777" w:rsidR="00AE76D3" w:rsidRPr="00AE76D3" w:rsidRDefault="00AE76D3" w:rsidP="00AE76D3">
      <w:pPr>
        <w:spacing w:after="0"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7"/>
          <w:szCs w:val="17"/>
          <w:bdr w:val="none" w:sz="0" w:space="0" w:color="auto" w:frame="1"/>
          <w14:ligatures w14:val="none"/>
        </w:rPr>
        <w:t>Note: Under the tax code, eligible equipment must “meet or exceed the highest efficiency tier (not including any advanced tier) established by the Consortium for Energy Efficiency which is in effect as of the beginning of the calendar year.”  The eligibility described above is consistent with this requirement.</w:t>
      </w:r>
    </w:p>
    <w:p w14:paraId="4311C8AD" w14:textId="77777777" w:rsidR="00AE76D3" w:rsidRPr="00AE76D3" w:rsidRDefault="00AE76D3" w:rsidP="00AE76D3">
      <w:pPr>
        <w:spacing w:before="280" w:after="120" w:line="240" w:lineRule="auto"/>
        <w:textAlignment w:val="baseline"/>
        <w:outlineLvl w:val="2"/>
        <w:rPr>
          <w:rFonts w:ascii="Roboto" w:eastAsia="Times New Roman" w:hAnsi="Roboto" w:cs="Times New Roman"/>
          <w:color w:val="666666"/>
          <w:kern w:val="0"/>
          <w:sz w:val="27"/>
          <w:szCs w:val="27"/>
          <w14:ligatures w14:val="none"/>
        </w:rPr>
      </w:pPr>
      <w:r w:rsidRPr="00AE76D3">
        <w:rPr>
          <w:rFonts w:ascii="Roboto" w:eastAsia="Times New Roman" w:hAnsi="Roboto" w:cs="Times New Roman"/>
          <w:color w:val="666666"/>
          <w:kern w:val="0"/>
          <w:sz w:val="27"/>
          <w:szCs w:val="27"/>
          <w14:ligatures w14:val="none"/>
        </w:rPr>
        <w:t>Oil Boilers</w:t>
      </w:r>
    </w:p>
    <w:p w14:paraId="4168B83D" w14:textId="3C199DC8" w:rsidR="00AE76D3" w:rsidRPr="00AE76D3" w:rsidRDefault="00AE76D3" w:rsidP="00AE76D3">
      <w:pPr>
        <w:spacing w:after="264"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ENERGY STAR certified oil boilers that use certain fuels are eligible.  The equipment must be rated by the manufacturer for use with fuel blends at least 20 percent of the volume of which consists of biodiesel, renewable diesel or second-generation biofuel.</w:t>
      </w:r>
    </w:p>
    <w:p w14:paraId="1138F2D1" w14:textId="75FF0A5D" w:rsidR="00AE76D3" w:rsidRPr="00AE76D3" w:rsidRDefault="00AE76D3" w:rsidP="00AE76D3">
      <w:pPr>
        <w:shd w:val="clear" w:color="auto" w:fill="FFFFFF"/>
        <w:spacing w:after="210" w:line="240" w:lineRule="auto"/>
        <w:textAlignment w:val="baseline"/>
        <w:outlineLvl w:val="0"/>
        <w:rPr>
          <w:rFonts w:ascii="Roboto" w:eastAsia="Times New Roman" w:hAnsi="Roboto" w:cs="Times New Roman"/>
          <w:color w:val="333333"/>
          <w:kern w:val="36"/>
          <w:sz w:val="48"/>
          <w:szCs w:val="48"/>
          <w14:ligatures w14:val="none"/>
        </w:rPr>
      </w:pPr>
      <w:r w:rsidRPr="00AE76D3">
        <w:rPr>
          <w:rFonts w:ascii="Roboto" w:eastAsia="Times New Roman" w:hAnsi="Roboto" w:cs="Times New Roman"/>
          <w:color w:val="333333"/>
          <w:kern w:val="36"/>
          <w:sz w:val="48"/>
          <w:szCs w:val="48"/>
          <w14:ligatures w14:val="none"/>
        </w:rPr>
        <w:t>Biomass Stoves/Boilers Tax Credit</w:t>
      </w:r>
    </w:p>
    <w:p w14:paraId="50C80907"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r w:rsidRPr="00AE76D3">
        <w:rPr>
          <w:rFonts w:ascii="Roboto Condensed" w:eastAsia="Times New Roman" w:hAnsi="Roboto Condensed" w:cs="Times New Roman"/>
          <w:i/>
          <w:iCs/>
          <w:color w:val="333333"/>
          <w:kern w:val="0"/>
          <w:sz w:val="20"/>
          <w:szCs w:val="20"/>
          <w:bdr w:val="none" w:sz="0" w:space="0" w:color="auto" w:frame="1"/>
          <w14:ligatures w14:val="none"/>
        </w:rPr>
        <w:t>Information updated 12/30/2022</w:t>
      </w:r>
    </w:p>
    <w:p w14:paraId="250F27DD"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hyperlink r:id="rId12" w:history="1">
        <w:r w:rsidRPr="00AE76D3">
          <w:rPr>
            <w:rFonts w:ascii="inherit" w:eastAsia="Times New Roman" w:hAnsi="inherit" w:cs="Times New Roman"/>
            <w:color w:val="0072BC"/>
            <w:kern w:val="0"/>
            <w:sz w:val="18"/>
            <w:szCs w:val="18"/>
            <w:bdr w:val="none" w:sz="0" w:space="0" w:color="auto" w:frame="1"/>
            <w14:ligatures w14:val="none"/>
          </w:rPr>
          <w:t>Subscribe</w:t>
        </w:r>
      </w:hyperlink>
      <w:r w:rsidRPr="00AE76D3">
        <w:rPr>
          <w:rFonts w:ascii="Roboto" w:eastAsia="Times New Roman" w:hAnsi="Roboto" w:cs="Times New Roman"/>
          <w:color w:val="333333"/>
          <w:kern w:val="0"/>
          <w:sz w:val="18"/>
          <w:szCs w:val="18"/>
          <w14:ligatures w14:val="none"/>
        </w:rPr>
        <w:t> to ENERGY STAR’s Newsletter for updates on tax credits for energy efficiency and other ways to save energy and money at home.</w:t>
      </w:r>
    </w:p>
    <w:p w14:paraId="5179065A"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hyperlink r:id="rId13" w:history="1">
        <w:r w:rsidRPr="00AE76D3">
          <w:rPr>
            <w:rFonts w:ascii="inherit" w:eastAsia="Times New Roman" w:hAnsi="inherit" w:cs="Times New Roman"/>
            <w:color w:val="0072BC"/>
            <w:kern w:val="0"/>
            <w:sz w:val="18"/>
            <w:szCs w:val="18"/>
            <w:bdr w:val="none" w:sz="0" w:space="0" w:color="auto" w:frame="1"/>
            <w14:ligatures w14:val="none"/>
          </w:rPr>
          <w:t>See tax credits for 2022 and previous years</w:t>
        </w:r>
      </w:hyperlink>
      <w:r w:rsidRPr="00AE76D3">
        <w:rPr>
          <w:rFonts w:ascii="Roboto" w:eastAsia="Times New Roman" w:hAnsi="Roboto" w:cs="Times New Roman"/>
          <w:color w:val="333333"/>
          <w:kern w:val="0"/>
          <w:sz w:val="18"/>
          <w:szCs w:val="18"/>
          <w14:ligatures w14:val="none"/>
        </w:rPr>
        <w:t>.</w:t>
      </w:r>
    </w:p>
    <w:p w14:paraId="2AF585F6" w14:textId="77777777" w:rsidR="00AE76D3" w:rsidRPr="00AE76D3" w:rsidRDefault="00AE76D3" w:rsidP="00AE76D3">
      <w:pPr>
        <w:shd w:val="clear" w:color="auto" w:fill="FFFFFF"/>
        <w:spacing w:after="264" w:line="240" w:lineRule="auto"/>
        <w:textAlignment w:val="baseline"/>
        <w:rPr>
          <w:rFonts w:ascii="Roboto" w:eastAsia="Times New Roman" w:hAnsi="Roboto" w:cs="Times New Roman"/>
          <w:color w:val="333333"/>
          <w:kern w:val="0"/>
          <w:sz w:val="18"/>
          <w:szCs w:val="18"/>
          <w14:ligatures w14:val="none"/>
        </w:rPr>
      </w:pPr>
      <w:r w:rsidRPr="00AE76D3">
        <w:rPr>
          <w:rFonts w:ascii="Roboto" w:eastAsia="Times New Roman" w:hAnsi="Roboto" w:cs="Times New Roman"/>
          <w:color w:val="333333"/>
          <w:kern w:val="0"/>
          <w:sz w:val="18"/>
          <w:szCs w:val="18"/>
          <w14:ligatures w14:val="none"/>
        </w:rPr>
        <w:t>This tax credit is effective for products purchased and installed between January 1, 2023, and December 31, 2032.</w:t>
      </w:r>
    </w:p>
    <w:p w14:paraId="2820EAFC" w14:textId="77777777" w:rsidR="00AE76D3" w:rsidRPr="00AE76D3" w:rsidRDefault="00AE76D3" w:rsidP="00AE76D3">
      <w:pPr>
        <w:shd w:val="clear" w:color="auto" w:fill="F9F9F9"/>
        <w:spacing w:after="120" w:line="330" w:lineRule="atLeast"/>
        <w:jc w:val="center"/>
        <w:textAlignment w:val="baseline"/>
        <w:outlineLvl w:val="1"/>
        <w:rPr>
          <w:rFonts w:ascii="Roboto" w:eastAsia="Times New Roman" w:hAnsi="Roboto" w:cs="Times New Roman"/>
          <w:color w:val="000000"/>
          <w:kern w:val="0"/>
          <w:sz w:val="30"/>
          <w:szCs w:val="30"/>
          <w14:ligatures w14:val="none"/>
        </w:rPr>
      </w:pPr>
      <w:r w:rsidRPr="00AE76D3">
        <w:rPr>
          <w:rFonts w:ascii="Roboto" w:eastAsia="Times New Roman" w:hAnsi="Roboto" w:cs="Times New Roman"/>
          <w:color w:val="000000"/>
          <w:kern w:val="0"/>
          <w:sz w:val="30"/>
          <w:szCs w:val="30"/>
          <w14:ligatures w14:val="none"/>
        </w:rPr>
        <w:t>You can claim:</w:t>
      </w:r>
    </w:p>
    <w:p w14:paraId="11E39D5E"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134F6E"/>
          <w:kern w:val="0"/>
          <w:sz w:val="54"/>
          <w:szCs w:val="54"/>
          <w14:ligatures w14:val="none"/>
        </w:rPr>
      </w:pPr>
      <w:r w:rsidRPr="00AE76D3">
        <w:rPr>
          <w:rFonts w:ascii="inherit" w:eastAsia="Times New Roman" w:hAnsi="inherit" w:cs="Times New Roman"/>
          <w:color w:val="134F6E"/>
          <w:kern w:val="0"/>
          <w:sz w:val="54"/>
          <w:szCs w:val="54"/>
          <w14:ligatures w14:val="none"/>
        </w:rPr>
        <w:t>30%</w:t>
      </w:r>
    </w:p>
    <w:p w14:paraId="6418CE20"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000000"/>
          <w:kern w:val="0"/>
          <w:sz w:val="18"/>
          <w:szCs w:val="18"/>
          <w14:ligatures w14:val="none"/>
        </w:rPr>
      </w:pPr>
      <w:r w:rsidRPr="00AE76D3">
        <w:rPr>
          <w:rFonts w:ascii="inherit" w:eastAsia="Times New Roman" w:hAnsi="inherit" w:cs="Times New Roman"/>
          <w:color w:val="000000"/>
          <w:kern w:val="0"/>
          <w:sz w:val="18"/>
          <w:szCs w:val="18"/>
          <w14:ligatures w14:val="none"/>
        </w:rPr>
        <w:t>of project cost</w:t>
      </w:r>
    </w:p>
    <w:p w14:paraId="26A89D8F"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134F6E"/>
          <w:kern w:val="0"/>
          <w:sz w:val="54"/>
          <w:szCs w:val="54"/>
          <w14:ligatures w14:val="none"/>
        </w:rPr>
      </w:pPr>
      <w:r w:rsidRPr="00AE76D3">
        <w:rPr>
          <w:rFonts w:ascii="inherit" w:eastAsia="Times New Roman" w:hAnsi="inherit" w:cs="Times New Roman"/>
          <w:color w:val="134F6E"/>
          <w:kern w:val="0"/>
          <w:sz w:val="54"/>
          <w:szCs w:val="54"/>
          <w14:ligatures w14:val="none"/>
        </w:rPr>
        <w:t>$2,000</w:t>
      </w:r>
    </w:p>
    <w:p w14:paraId="2DB13B0F" w14:textId="77777777" w:rsidR="00AE76D3" w:rsidRPr="00AE76D3" w:rsidRDefault="00AE76D3" w:rsidP="00AE76D3">
      <w:pPr>
        <w:shd w:val="clear" w:color="auto" w:fill="F9F9F9"/>
        <w:spacing w:line="240" w:lineRule="auto"/>
        <w:jc w:val="center"/>
        <w:textAlignment w:val="baseline"/>
        <w:rPr>
          <w:rFonts w:ascii="inherit" w:eastAsia="Times New Roman" w:hAnsi="inherit" w:cs="Times New Roman"/>
          <w:color w:val="000000"/>
          <w:kern w:val="0"/>
          <w:sz w:val="18"/>
          <w:szCs w:val="18"/>
          <w14:ligatures w14:val="none"/>
        </w:rPr>
      </w:pPr>
      <w:r w:rsidRPr="00AE76D3">
        <w:rPr>
          <w:rFonts w:ascii="inherit" w:eastAsia="Times New Roman" w:hAnsi="inherit" w:cs="Times New Roman"/>
          <w:color w:val="000000"/>
          <w:kern w:val="0"/>
          <w:sz w:val="18"/>
          <w:szCs w:val="18"/>
          <w14:ligatures w14:val="none"/>
        </w:rPr>
        <w:t>maximum amount</w:t>
      </w:r>
      <w:r w:rsidRPr="00AE76D3">
        <w:rPr>
          <w:rFonts w:ascii="inherit" w:eastAsia="Times New Roman" w:hAnsi="inherit" w:cs="Times New Roman"/>
          <w:color w:val="000000"/>
          <w:kern w:val="0"/>
          <w:sz w:val="18"/>
          <w:szCs w:val="18"/>
          <w14:ligatures w14:val="none"/>
        </w:rPr>
        <w:br/>
        <w:t>credited</w:t>
      </w:r>
    </w:p>
    <w:p w14:paraId="3A705F29" w14:textId="77777777" w:rsidR="00AE76D3" w:rsidRPr="00AE76D3" w:rsidRDefault="00AE76D3" w:rsidP="00AE76D3">
      <w:pPr>
        <w:spacing w:after="120" w:line="330" w:lineRule="atLeast"/>
        <w:textAlignment w:val="baseline"/>
        <w:outlineLvl w:val="1"/>
        <w:rPr>
          <w:rFonts w:ascii="Roboto" w:eastAsia="Times New Roman" w:hAnsi="Roboto" w:cs="Times New Roman"/>
          <w:color w:val="333333"/>
          <w:kern w:val="0"/>
          <w:sz w:val="40"/>
          <w:szCs w:val="40"/>
          <w14:ligatures w14:val="none"/>
        </w:rPr>
      </w:pPr>
      <w:r w:rsidRPr="00AE76D3">
        <w:rPr>
          <w:rFonts w:ascii="Roboto" w:eastAsia="Times New Roman" w:hAnsi="Roboto" w:cs="Times New Roman"/>
          <w:color w:val="333333"/>
          <w:kern w:val="0"/>
          <w:sz w:val="40"/>
          <w:szCs w:val="40"/>
          <w14:ligatures w14:val="none"/>
        </w:rPr>
        <w:t>What products are eligible?</w:t>
      </w:r>
    </w:p>
    <w:p w14:paraId="03FF760C" w14:textId="77777777" w:rsidR="00AE76D3" w:rsidRPr="00AE76D3" w:rsidRDefault="00AE76D3" w:rsidP="00AE76D3">
      <w:pPr>
        <w:spacing w:after="264"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Biomass stoves burn biomass fuel to heat a home or heat water. Biomass fuel includes agricultural crops and trees, wood and wood waste and residues (including wood pellets), plants (including aquatic plants), grasses, residues, and fibers.</w:t>
      </w:r>
    </w:p>
    <w:p w14:paraId="7A606F24" w14:textId="77777777" w:rsidR="00AE76D3" w:rsidRPr="00AE76D3" w:rsidRDefault="00AE76D3" w:rsidP="00AE76D3">
      <w:pPr>
        <w:spacing w:after="264"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Must have a thermal efficiency rating of at least 75% (measured by the higher heating value of the fuel).</w:t>
      </w:r>
    </w:p>
    <w:p w14:paraId="6E22B686" w14:textId="73DD6EE5" w:rsidR="00AE76D3" w:rsidRPr="00AE76D3" w:rsidRDefault="00AE76D3" w:rsidP="00AE76D3">
      <w:pPr>
        <w:shd w:val="clear" w:color="auto" w:fill="FFFFFF"/>
        <w:spacing w:after="210" w:line="240" w:lineRule="auto"/>
        <w:textAlignment w:val="baseline"/>
        <w:outlineLvl w:val="0"/>
        <w:rPr>
          <w:rFonts w:ascii="Roboto" w:eastAsia="Times New Roman" w:hAnsi="Roboto" w:cs="Times New Roman"/>
          <w:color w:val="333333"/>
          <w:kern w:val="36"/>
          <w:sz w:val="48"/>
          <w:szCs w:val="48"/>
          <w14:ligatures w14:val="none"/>
        </w:rPr>
      </w:pPr>
      <w:r w:rsidRPr="00AE76D3">
        <w:rPr>
          <w:rFonts w:ascii="Roboto" w:eastAsia="Times New Roman" w:hAnsi="Roboto" w:cs="Times New Roman"/>
          <w:color w:val="333333"/>
          <w:kern w:val="36"/>
          <w:sz w:val="48"/>
          <w:szCs w:val="48"/>
          <w14:ligatures w14:val="none"/>
        </w:rPr>
        <w:t>Furnaces (Natural Gas, Oil) Tax Credits</w:t>
      </w:r>
    </w:p>
    <w:p w14:paraId="44C13175"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r w:rsidRPr="00AE76D3">
        <w:rPr>
          <w:rFonts w:ascii="Roboto Condensed" w:eastAsia="Times New Roman" w:hAnsi="Roboto Condensed" w:cs="Times New Roman"/>
          <w:i/>
          <w:iCs/>
          <w:color w:val="333333"/>
          <w:kern w:val="0"/>
          <w:sz w:val="20"/>
          <w:szCs w:val="20"/>
          <w:bdr w:val="none" w:sz="0" w:space="0" w:color="auto" w:frame="1"/>
          <w14:ligatures w14:val="none"/>
        </w:rPr>
        <w:t>Information updated 12/30/2022</w:t>
      </w:r>
    </w:p>
    <w:p w14:paraId="42933C3B"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hyperlink r:id="rId14" w:history="1">
        <w:r w:rsidRPr="00AE76D3">
          <w:rPr>
            <w:rFonts w:ascii="inherit" w:eastAsia="Times New Roman" w:hAnsi="inherit" w:cs="Times New Roman"/>
            <w:color w:val="0072BC"/>
            <w:kern w:val="0"/>
            <w:sz w:val="18"/>
            <w:szCs w:val="18"/>
            <w:bdr w:val="none" w:sz="0" w:space="0" w:color="auto" w:frame="1"/>
            <w14:ligatures w14:val="none"/>
          </w:rPr>
          <w:t>Subscribe</w:t>
        </w:r>
      </w:hyperlink>
      <w:r w:rsidRPr="00AE76D3">
        <w:rPr>
          <w:rFonts w:ascii="Roboto" w:eastAsia="Times New Roman" w:hAnsi="Roboto" w:cs="Times New Roman"/>
          <w:color w:val="333333"/>
          <w:kern w:val="0"/>
          <w:sz w:val="18"/>
          <w:szCs w:val="18"/>
          <w14:ligatures w14:val="none"/>
        </w:rPr>
        <w:t> to ENERGY STAR’s Newsletter for updates on tax credits for energy efficiency and other ways to save energy and money at home.</w:t>
      </w:r>
    </w:p>
    <w:p w14:paraId="257A7E66"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hyperlink r:id="rId15" w:history="1">
        <w:r w:rsidRPr="00AE76D3">
          <w:rPr>
            <w:rFonts w:ascii="inherit" w:eastAsia="Times New Roman" w:hAnsi="inherit" w:cs="Times New Roman"/>
            <w:color w:val="0072BC"/>
            <w:kern w:val="0"/>
            <w:sz w:val="18"/>
            <w:szCs w:val="18"/>
            <w:bdr w:val="none" w:sz="0" w:space="0" w:color="auto" w:frame="1"/>
            <w14:ligatures w14:val="none"/>
          </w:rPr>
          <w:t>See tax credits for 2022 and previous years</w:t>
        </w:r>
      </w:hyperlink>
      <w:r w:rsidRPr="00AE76D3">
        <w:rPr>
          <w:rFonts w:ascii="Roboto" w:eastAsia="Times New Roman" w:hAnsi="Roboto" w:cs="Times New Roman"/>
          <w:color w:val="333333"/>
          <w:kern w:val="0"/>
          <w:sz w:val="18"/>
          <w:szCs w:val="18"/>
          <w14:ligatures w14:val="none"/>
        </w:rPr>
        <w:t>.</w:t>
      </w:r>
    </w:p>
    <w:p w14:paraId="674FD629" w14:textId="77777777" w:rsidR="00AE76D3" w:rsidRPr="00AE76D3" w:rsidRDefault="00AE76D3" w:rsidP="00AE76D3">
      <w:pPr>
        <w:shd w:val="clear" w:color="auto" w:fill="FFFFFF"/>
        <w:spacing w:after="264" w:line="240" w:lineRule="auto"/>
        <w:textAlignment w:val="baseline"/>
        <w:rPr>
          <w:rFonts w:ascii="Roboto" w:eastAsia="Times New Roman" w:hAnsi="Roboto" w:cs="Times New Roman"/>
          <w:color w:val="333333"/>
          <w:kern w:val="0"/>
          <w:sz w:val="18"/>
          <w:szCs w:val="18"/>
          <w14:ligatures w14:val="none"/>
        </w:rPr>
      </w:pPr>
      <w:r w:rsidRPr="00AE76D3">
        <w:rPr>
          <w:rFonts w:ascii="Roboto" w:eastAsia="Times New Roman" w:hAnsi="Roboto" w:cs="Times New Roman"/>
          <w:color w:val="333333"/>
          <w:kern w:val="0"/>
          <w:sz w:val="18"/>
          <w:szCs w:val="18"/>
          <w14:ligatures w14:val="none"/>
        </w:rPr>
        <w:t>This tax credit is effective for products purchased and installed between January 1, 2023, and December 31, 2032.</w:t>
      </w:r>
    </w:p>
    <w:p w14:paraId="7CD7CB31" w14:textId="77777777" w:rsidR="00AE76D3" w:rsidRPr="00AE76D3" w:rsidRDefault="00AE76D3" w:rsidP="00AE76D3">
      <w:pPr>
        <w:shd w:val="clear" w:color="auto" w:fill="F9F9F9"/>
        <w:spacing w:after="120" w:line="330" w:lineRule="atLeast"/>
        <w:jc w:val="center"/>
        <w:textAlignment w:val="baseline"/>
        <w:outlineLvl w:val="1"/>
        <w:rPr>
          <w:rFonts w:ascii="Roboto" w:eastAsia="Times New Roman" w:hAnsi="Roboto" w:cs="Times New Roman"/>
          <w:color w:val="000000"/>
          <w:kern w:val="0"/>
          <w:sz w:val="30"/>
          <w:szCs w:val="30"/>
          <w14:ligatures w14:val="none"/>
        </w:rPr>
      </w:pPr>
      <w:r w:rsidRPr="00AE76D3">
        <w:rPr>
          <w:rFonts w:ascii="Roboto" w:eastAsia="Times New Roman" w:hAnsi="Roboto" w:cs="Times New Roman"/>
          <w:color w:val="000000"/>
          <w:kern w:val="0"/>
          <w:sz w:val="30"/>
          <w:szCs w:val="30"/>
          <w14:ligatures w14:val="none"/>
        </w:rPr>
        <w:t>You can claim:</w:t>
      </w:r>
    </w:p>
    <w:p w14:paraId="7D9B1101"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134F6E"/>
          <w:kern w:val="0"/>
          <w:sz w:val="54"/>
          <w:szCs w:val="54"/>
          <w14:ligatures w14:val="none"/>
        </w:rPr>
      </w:pPr>
      <w:r w:rsidRPr="00AE76D3">
        <w:rPr>
          <w:rFonts w:ascii="inherit" w:eastAsia="Times New Roman" w:hAnsi="inherit" w:cs="Times New Roman"/>
          <w:color w:val="134F6E"/>
          <w:kern w:val="0"/>
          <w:sz w:val="54"/>
          <w:szCs w:val="54"/>
          <w14:ligatures w14:val="none"/>
        </w:rPr>
        <w:t>30%</w:t>
      </w:r>
    </w:p>
    <w:p w14:paraId="40E85D75"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000000"/>
          <w:kern w:val="0"/>
          <w:sz w:val="18"/>
          <w:szCs w:val="18"/>
          <w14:ligatures w14:val="none"/>
        </w:rPr>
      </w:pPr>
      <w:r w:rsidRPr="00AE76D3">
        <w:rPr>
          <w:rFonts w:ascii="inherit" w:eastAsia="Times New Roman" w:hAnsi="inherit" w:cs="Times New Roman"/>
          <w:color w:val="000000"/>
          <w:kern w:val="0"/>
          <w:sz w:val="18"/>
          <w:szCs w:val="18"/>
          <w14:ligatures w14:val="none"/>
        </w:rPr>
        <w:t>of project cost</w:t>
      </w:r>
    </w:p>
    <w:p w14:paraId="2D56225A"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134F6E"/>
          <w:kern w:val="0"/>
          <w:sz w:val="54"/>
          <w:szCs w:val="54"/>
          <w14:ligatures w14:val="none"/>
        </w:rPr>
      </w:pPr>
      <w:r w:rsidRPr="00AE76D3">
        <w:rPr>
          <w:rFonts w:ascii="inherit" w:eastAsia="Times New Roman" w:hAnsi="inherit" w:cs="Times New Roman"/>
          <w:color w:val="134F6E"/>
          <w:kern w:val="0"/>
          <w:sz w:val="54"/>
          <w:szCs w:val="54"/>
          <w14:ligatures w14:val="none"/>
        </w:rPr>
        <w:t>$600</w:t>
      </w:r>
    </w:p>
    <w:p w14:paraId="5C70B029" w14:textId="77777777" w:rsidR="00AE76D3" w:rsidRPr="00AE76D3" w:rsidRDefault="00AE76D3" w:rsidP="00AE76D3">
      <w:pPr>
        <w:shd w:val="clear" w:color="auto" w:fill="F9F9F9"/>
        <w:spacing w:line="240" w:lineRule="auto"/>
        <w:jc w:val="center"/>
        <w:textAlignment w:val="baseline"/>
        <w:rPr>
          <w:rFonts w:ascii="inherit" w:eastAsia="Times New Roman" w:hAnsi="inherit" w:cs="Times New Roman"/>
          <w:color w:val="000000"/>
          <w:kern w:val="0"/>
          <w:sz w:val="18"/>
          <w:szCs w:val="18"/>
          <w14:ligatures w14:val="none"/>
        </w:rPr>
      </w:pPr>
      <w:r w:rsidRPr="00AE76D3">
        <w:rPr>
          <w:rFonts w:ascii="inherit" w:eastAsia="Times New Roman" w:hAnsi="inherit" w:cs="Times New Roman"/>
          <w:color w:val="000000"/>
          <w:kern w:val="0"/>
          <w:sz w:val="18"/>
          <w:szCs w:val="18"/>
          <w14:ligatures w14:val="none"/>
        </w:rPr>
        <w:t>maximum amount</w:t>
      </w:r>
      <w:r w:rsidRPr="00AE76D3">
        <w:rPr>
          <w:rFonts w:ascii="inherit" w:eastAsia="Times New Roman" w:hAnsi="inherit" w:cs="Times New Roman"/>
          <w:color w:val="000000"/>
          <w:kern w:val="0"/>
          <w:sz w:val="18"/>
          <w:szCs w:val="18"/>
          <w14:ligatures w14:val="none"/>
        </w:rPr>
        <w:br/>
        <w:t>credited</w:t>
      </w:r>
    </w:p>
    <w:p w14:paraId="4BD58356" w14:textId="77777777" w:rsidR="00AE76D3" w:rsidRPr="00AE76D3" w:rsidRDefault="00AE76D3" w:rsidP="00AE76D3">
      <w:pPr>
        <w:spacing w:after="120" w:line="330" w:lineRule="atLeast"/>
        <w:textAlignment w:val="baseline"/>
        <w:outlineLvl w:val="1"/>
        <w:rPr>
          <w:rFonts w:ascii="Roboto" w:eastAsia="Times New Roman" w:hAnsi="Roboto" w:cs="Times New Roman"/>
          <w:color w:val="333333"/>
          <w:kern w:val="0"/>
          <w:sz w:val="40"/>
          <w:szCs w:val="40"/>
          <w14:ligatures w14:val="none"/>
        </w:rPr>
      </w:pPr>
      <w:r w:rsidRPr="00AE76D3">
        <w:rPr>
          <w:rFonts w:ascii="Roboto" w:eastAsia="Times New Roman" w:hAnsi="Roboto" w:cs="Times New Roman"/>
          <w:color w:val="333333"/>
          <w:kern w:val="0"/>
          <w:sz w:val="40"/>
          <w:szCs w:val="40"/>
          <w14:ligatures w14:val="none"/>
        </w:rPr>
        <w:t>What products are eligible?</w:t>
      </w:r>
    </w:p>
    <w:p w14:paraId="591C4EFC" w14:textId="77777777" w:rsidR="00AE76D3" w:rsidRPr="00AE76D3" w:rsidRDefault="00AE76D3" w:rsidP="00AE76D3">
      <w:pPr>
        <w:spacing w:before="280" w:after="120" w:line="240" w:lineRule="auto"/>
        <w:textAlignment w:val="baseline"/>
        <w:outlineLvl w:val="2"/>
        <w:rPr>
          <w:rFonts w:ascii="Roboto" w:eastAsia="Times New Roman" w:hAnsi="Roboto" w:cs="Times New Roman"/>
          <w:color w:val="666666"/>
          <w:kern w:val="0"/>
          <w:sz w:val="27"/>
          <w:szCs w:val="27"/>
          <w14:ligatures w14:val="none"/>
        </w:rPr>
      </w:pPr>
      <w:r w:rsidRPr="00AE76D3">
        <w:rPr>
          <w:rFonts w:ascii="Roboto" w:eastAsia="Times New Roman" w:hAnsi="Roboto" w:cs="Times New Roman"/>
          <w:color w:val="666666"/>
          <w:kern w:val="0"/>
          <w:sz w:val="27"/>
          <w:szCs w:val="27"/>
          <w14:ligatures w14:val="none"/>
        </w:rPr>
        <w:lastRenderedPageBreak/>
        <w:t>Gas Furnaces</w:t>
      </w:r>
    </w:p>
    <w:p w14:paraId="2E0F0419" w14:textId="77777777" w:rsidR="00AE76D3" w:rsidRPr="00AE76D3" w:rsidRDefault="00AE76D3" w:rsidP="00AE76D3">
      <w:pPr>
        <w:spacing w:after="0"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ENERGY STAR certified gas furnaces with AFUE </w:t>
      </w:r>
      <w:r w:rsidRPr="00AE76D3">
        <w:rPr>
          <w:rFonts w:ascii="inherit" w:eastAsia="Times New Roman" w:hAnsi="inherit" w:cs="Times New Roman"/>
          <w:color w:val="333333"/>
          <w:kern w:val="0"/>
          <w:sz w:val="18"/>
          <w:szCs w:val="18"/>
          <w:u w:val="single"/>
          <w:bdr w:val="none" w:sz="0" w:space="0" w:color="auto" w:frame="1"/>
          <w14:ligatures w14:val="none"/>
        </w:rPr>
        <w:t>&gt;</w:t>
      </w:r>
      <w:r w:rsidRPr="00AE76D3">
        <w:rPr>
          <w:rFonts w:ascii="inherit" w:eastAsia="Times New Roman" w:hAnsi="inherit" w:cs="Times New Roman"/>
          <w:color w:val="333333"/>
          <w:kern w:val="0"/>
          <w:sz w:val="18"/>
          <w:szCs w:val="18"/>
          <w14:ligatures w14:val="none"/>
        </w:rPr>
        <w:t> 97% are eligible.</w:t>
      </w:r>
    </w:p>
    <w:p w14:paraId="111CF1CD" w14:textId="77777777" w:rsidR="00AE76D3" w:rsidRPr="00AE76D3" w:rsidRDefault="00AE76D3" w:rsidP="00AE76D3">
      <w:pPr>
        <w:spacing w:after="0"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7"/>
          <w:szCs w:val="17"/>
          <w:bdr w:val="none" w:sz="0" w:space="0" w:color="auto" w:frame="1"/>
          <w14:ligatures w14:val="none"/>
        </w:rPr>
        <w:t>Note: Under the tax code, eligible equipment must “meet or exceed the highest efficiency tier (not including any advanced tier) established by the Consortium for Energy Efficiency which is in effect as of the beginning of the calendar year.”  The eligibility described above is consistent with this requirement.</w:t>
      </w:r>
    </w:p>
    <w:p w14:paraId="1E74FA39" w14:textId="77777777" w:rsidR="00AE76D3" w:rsidRPr="00AE76D3" w:rsidRDefault="00AE76D3" w:rsidP="00AE76D3">
      <w:pPr>
        <w:spacing w:before="280" w:after="120" w:line="240" w:lineRule="auto"/>
        <w:textAlignment w:val="baseline"/>
        <w:outlineLvl w:val="2"/>
        <w:rPr>
          <w:rFonts w:ascii="Roboto" w:eastAsia="Times New Roman" w:hAnsi="Roboto" w:cs="Times New Roman"/>
          <w:color w:val="666666"/>
          <w:kern w:val="0"/>
          <w:sz w:val="27"/>
          <w:szCs w:val="27"/>
          <w14:ligatures w14:val="none"/>
        </w:rPr>
      </w:pPr>
      <w:r w:rsidRPr="00AE76D3">
        <w:rPr>
          <w:rFonts w:ascii="Roboto" w:eastAsia="Times New Roman" w:hAnsi="Roboto" w:cs="Times New Roman"/>
          <w:color w:val="666666"/>
          <w:kern w:val="0"/>
          <w:sz w:val="27"/>
          <w:szCs w:val="27"/>
          <w14:ligatures w14:val="none"/>
        </w:rPr>
        <w:t>Oil Furnaces</w:t>
      </w:r>
    </w:p>
    <w:p w14:paraId="08B031C1" w14:textId="77777777" w:rsidR="00AE76D3" w:rsidRPr="00AE76D3" w:rsidRDefault="00AE76D3" w:rsidP="00AE76D3">
      <w:pPr>
        <w:spacing w:after="264"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ENERGY STAR certified oil furnaces that use certain fuels are eligible. The equipment must be rated by the manufacturer for use with fuel blends at least 20 percent of the volume of which consists of biodiesel, renewable diesel, or second-generation biofuel.</w:t>
      </w:r>
    </w:p>
    <w:p w14:paraId="13CF60D9" w14:textId="48EB878F" w:rsidR="00AE76D3" w:rsidRPr="00AE76D3" w:rsidRDefault="00AE76D3" w:rsidP="00AE76D3">
      <w:pPr>
        <w:shd w:val="clear" w:color="auto" w:fill="FFFFFF"/>
        <w:spacing w:after="210" w:line="240" w:lineRule="auto"/>
        <w:textAlignment w:val="baseline"/>
        <w:outlineLvl w:val="0"/>
        <w:rPr>
          <w:rFonts w:ascii="Roboto" w:eastAsia="Times New Roman" w:hAnsi="Roboto" w:cs="Times New Roman"/>
          <w:color w:val="333333"/>
          <w:kern w:val="36"/>
          <w:sz w:val="48"/>
          <w:szCs w:val="48"/>
          <w14:ligatures w14:val="none"/>
        </w:rPr>
      </w:pPr>
      <w:r w:rsidRPr="00AE76D3">
        <w:rPr>
          <w:rFonts w:ascii="Roboto" w:eastAsia="Times New Roman" w:hAnsi="Roboto" w:cs="Times New Roman"/>
          <w:color w:val="333333"/>
          <w:kern w:val="36"/>
          <w:sz w:val="48"/>
          <w:szCs w:val="48"/>
          <w14:ligatures w14:val="none"/>
        </w:rPr>
        <w:t>Heat Pump Water Heaters Tax Credit</w:t>
      </w:r>
    </w:p>
    <w:p w14:paraId="15C32ABE"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r w:rsidRPr="00AE76D3">
        <w:rPr>
          <w:rFonts w:ascii="Roboto Condensed" w:eastAsia="Times New Roman" w:hAnsi="Roboto Condensed" w:cs="Times New Roman"/>
          <w:i/>
          <w:iCs/>
          <w:color w:val="333333"/>
          <w:kern w:val="0"/>
          <w:sz w:val="20"/>
          <w:szCs w:val="20"/>
          <w:bdr w:val="none" w:sz="0" w:space="0" w:color="auto" w:frame="1"/>
          <w14:ligatures w14:val="none"/>
        </w:rPr>
        <w:t>Information updated 12/30/2022</w:t>
      </w:r>
    </w:p>
    <w:p w14:paraId="7B4B808E"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hyperlink r:id="rId16" w:history="1">
        <w:r w:rsidRPr="00AE76D3">
          <w:rPr>
            <w:rFonts w:ascii="inherit" w:eastAsia="Times New Roman" w:hAnsi="inherit" w:cs="Times New Roman"/>
            <w:color w:val="0072BC"/>
            <w:kern w:val="0"/>
            <w:sz w:val="18"/>
            <w:szCs w:val="18"/>
            <w:bdr w:val="none" w:sz="0" w:space="0" w:color="auto" w:frame="1"/>
            <w14:ligatures w14:val="none"/>
          </w:rPr>
          <w:t>Subscribe</w:t>
        </w:r>
      </w:hyperlink>
      <w:r w:rsidRPr="00AE76D3">
        <w:rPr>
          <w:rFonts w:ascii="Roboto" w:eastAsia="Times New Roman" w:hAnsi="Roboto" w:cs="Times New Roman"/>
          <w:color w:val="333333"/>
          <w:kern w:val="0"/>
          <w:sz w:val="18"/>
          <w:szCs w:val="18"/>
          <w14:ligatures w14:val="none"/>
        </w:rPr>
        <w:t> to ENERGY STAR’s Newsletter for updates on tax credits for energy efficiency and other ways to save energy and money at home.</w:t>
      </w:r>
    </w:p>
    <w:p w14:paraId="1A8FB702"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hyperlink r:id="rId17" w:history="1">
        <w:r w:rsidRPr="00AE76D3">
          <w:rPr>
            <w:rFonts w:ascii="inherit" w:eastAsia="Times New Roman" w:hAnsi="inherit" w:cs="Times New Roman"/>
            <w:color w:val="0072BC"/>
            <w:kern w:val="0"/>
            <w:sz w:val="18"/>
            <w:szCs w:val="18"/>
            <w:bdr w:val="none" w:sz="0" w:space="0" w:color="auto" w:frame="1"/>
            <w14:ligatures w14:val="none"/>
          </w:rPr>
          <w:t>See tax credits for 2022 and previous years</w:t>
        </w:r>
      </w:hyperlink>
      <w:r w:rsidRPr="00AE76D3">
        <w:rPr>
          <w:rFonts w:ascii="Roboto" w:eastAsia="Times New Roman" w:hAnsi="Roboto" w:cs="Times New Roman"/>
          <w:color w:val="333333"/>
          <w:kern w:val="0"/>
          <w:sz w:val="18"/>
          <w:szCs w:val="18"/>
          <w14:ligatures w14:val="none"/>
        </w:rPr>
        <w:t>.</w:t>
      </w:r>
    </w:p>
    <w:p w14:paraId="166C7F1A" w14:textId="77777777" w:rsidR="00AE76D3" w:rsidRPr="00AE76D3" w:rsidRDefault="00AE76D3" w:rsidP="00AE76D3">
      <w:pPr>
        <w:shd w:val="clear" w:color="auto" w:fill="FFFFFF"/>
        <w:spacing w:after="264" w:line="240" w:lineRule="auto"/>
        <w:textAlignment w:val="baseline"/>
        <w:rPr>
          <w:rFonts w:ascii="Roboto" w:eastAsia="Times New Roman" w:hAnsi="Roboto" w:cs="Times New Roman"/>
          <w:color w:val="333333"/>
          <w:kern w:val="0"/>
          <w:sz w:val="18"/>
          <w:szCs w:val="18"/>
          <w14:ligatures w14:val="none"/>
        </w:rPr>
      </w:pPr>
      <w:r w:rsidRPr="00AE76D3">
        <w:rPr>
          <w:rFonts w:ascii="Roboto" w:eastAsia="Times New Roman" w:hAnsi="Roboto" w:cs="Times New Roman"/>
          <w:color w:val="333333"/>
          <w:kern w:val="0"/>
          <w:sz w:val="18"/>
          <w:szCs w:val="18"/>
          <w14:ligatures w14:val="none"/>
        </w:rPr>
        <w:t>This tax credit is effective for products purchased and installed between January 1, 2023, and December 31, 2032.</w:t>
      </w:r>
    </w:p>
    <w:p w14:paraId="5B54C4D6" w14:textId="77777777" w:rsidR="00AE76D3" w:rsidRPr="00AE76D3" w:rsidRDefault="00AE76D3" w:rsidP="00AE76D3">
      <w:pPr>
        <w:shd w:val="clear" w:color="auto" w:fill="F9F9F9"/>
        <w:spacing w:after="120" w:line="330" w:lineRule="atLeast"/>
        <w:jc w:val="center"/>
        <w:textAlignment w:val="baseline"/>
        <w:outlineLvl w:val="1"/>
        <w:rPr>
          <w:rFonts w:ascii="Roboto" w:eastAsia="Times New Roman" w:hAnsi="Roboto" w:cs="Times New Roman"/>
          <w:color w:val="000000"/>
          <w:kern w:val="0"/>
          <w:sz w:val="30"/>
          <w:szCs w:val="30"/>
          <w14:ligatures w14:val="none"/>
        </w:rPr>
      </w:pPr>
      <w:r w:rsidRPr="00AE76D3">
        <w:rPr>
          <w:rFonts w:ascii="Roboto" w:eastAsia="Times New Roman" w:hAnsi="Roboto" w:cs="Times New Roman"/>
          <w:color w:val="000000"/>
          <w:kern w:val="0"/>
          <w:sz w:val="30"/>
          <w:szCs w:val="30"/>
          <w14:ligatures w14:val="none"/>
        </w:rPr>
        <w:t>You can claim:</w:t>
      </w:r>
    </w:p>
    <w:p w14:paraId="5E102F04"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134F6E"/>
          <w:kern w:val="0"/>
          <w:sz w:val="54"/>
          <w:szCs w:val="54"/>
          <w14:ligatures w14:val="none"/>
        </w:rPr>
      </w:pPr>
      <w:r w:rsidRPr="00AE76D3">
        <w:rPr>
          <w:rFonts w:ascii="inherit" w:eastAsia="Times New Roman" w:hAnsi="inherit" w:cs="Times New Roman"/>
          <w:color w:val="134F6E"/>
          <w:kern w:val="0"/>
          <w:sz w:val="54"/>
          <w:szCs w:val="54"/>
          <w14:ligatures w14:val="none"/>
        </w:rPr>
        <w:t>30%</w:t>
      </w:r>
    </w:p>
    <w:p w14:paraId="2DE88E29"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000000"/>
          <w:kern w:val="0"/>
          <w:sz w:val="18"/>
          <w:szCs w:val="18"/>
          <w14:ligatures w14:val="none"/>
        </w:rPr>
      </w:pPr>
      <w:r w:rsidRPr="00AE76D3">
        <w:rPr>
          <w:rFonts w:ascii="inherit" w:eastAsia="Times New Roman" w:hAnsi="inherit" w:cs="Times New Roman"/>
          <w:color w:val="000000"/>
          <w:kern w:val="0"/>
          <w:sz w:val="18"/>
          <w:szCs w:val="18"/>
          <w14:ligatures w14:val="none"/>
        </w:rPr>
        <w:t>of project cost</w:t>
      </w:r>
    </w:p>
    <w:p w14:paraId="4DA28F57"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134F6E"/>
          <w:kern w:val="0"/>
          <w:sz w:val="54"/>
          <w:szCs w:val="54"/>
          <w14:ligatures w14:val="none"/>
        </w:rPr>
      </w:pPr>
      <w:r w:rsidRPr="00AE76D3">
        <w:rPr>
          <w:rFonts w:ascii="inherit" w:eastAsia="Times New Roman" w:hAnsi="inherit" w:cs="Times New Roman"/>
          <w:color w:val="134F6E"/>
          <w:kern w:val="0"/>
          <w:sz w:val="54"/>
          <w:szCs w:val="54"/>
          <w14:ligatures w14:val="none"/>
        </w:rPr>
        <w:t>$2,000</w:t>
      </w:r>
    </w:p>
    <w:p w14:paraId="7061CB47" w14:textId="77777777" w:rsidR="00AE76D3" w:rsidRPr="00AE76D3" w:rsidRDefault="00AE76D3" w:rsidP="00AE76D3">
      <w:pPr>
        <w:shd w:val="clear" w:color="auto" w:fill="F9F9F9"/>
        <w:spacing w:line="240" w:lineRule="auto"/>
        <w:jc w:val="center"/>
        <w:textAlignment w:val="baseline"/>
        <w:rPr>
          <w:rFonts w:ascii="inherit" w:eastAsia="Times New Roman" w:hAnsi="inherit" w:cs="Times New Roman"/>
          <w:color w:val="000000"/>
          <w:kern w:val="0"/>
          <w:sz w:val="18"/>
          <w:szCs w:val="18"/>
          <w14:ligatures w14:val="none"/>
        </w:rPr>
      </w:pPr>
      <w:r w:rsidRPr="00AE76D3">
        <w:rPr>
          <w:rFonts w:ascii="inherit" w:eastAsia="Times New Roman" w:hAnsi="inherit" w:cs="Times New Roman"/>
          <w:color w:val="000000"/>
          <w:kern w:val="0"/>
          <w:sz w:val="18"/>
          <w:szCs w:val="18"/>
          <w14:ligatures w14:val="none"/>
        </w:rPr>
        <w:t>maximum amount</w:t>
      </w:r>
      <w:r w:rsidRPr="00AE76D3">
        <w:rPr>
          <w:rFonts w:ascii="inherit" w:eastAsia="Times New Roman" w:hAnsi="inherit" w:cs="Times New Roman"/>
          <w:color w:val="000000"/>
          <w:kern w:val="0"/>
          <w:sz w:val="18"/>
          <w:szCs w:val="18"/>
          <w14:ligatures w14:val="none"/>
        </w:rPr>
        <w:br/>
        <w:t>credited</w:t>
      </w:r>
    </w:p>
    <w:p w14:paraId="54AD4103" w14:textId="77777777" w:rsidR="00AE76D3" w:rsidRPr="00AE76D3" w:rsidRDefault="00AE76D3" w:rsidP="00AE76D3">
      <w:pPr>
        <w:spacing w:after="120" w:line="330" w:lineRule="atLeast"/>
        <w:textAlignment w:val="baseline"/>
        <w:outlineLvl w:val="1"/>
        <w:rPr>
          <w:rFonts w:ascii="Roboto" w:eastAsia="Times New Roman" w:hAnsi="Roboto" w:cs="Times New Roman"/>
          <w:color w:val="333333"/>
          <w:kern w:val="0"/>
          <w:sz w:val="40"/>
          <w:szCs w:val="40"/>
          <w14:ligatures w14:val="none"/>
        </w:rPr>
      </w:pPr>
      <w:r w:rsidRPr="00AE76D3">
        <w:rPr>
          <w:rFonts w:ascii="Roboto" w:eastAsia="Times New Roman" w:hAnsi="Roboto" w:cs="Times New Roman"/>
          <w:color w:val="333333"/>
          <w:kern w:val="0"/>
          <w:sz w:val="40"/>
          <w:szCs w:val="40"/>
          <w14:ligatures w14:val="none"/>
        </w:rPr>
        <w:t>What products are eligible?</w:t>
      </w:r>
    </w:p>
    <w:p w14:paraId="15A3E297" w14:textId="77777777" w:rsidR="00AE76D3" w:rsidRPr="00AE76D3" w:rsidRDefault="00AE76D3" w:rsidP="00AE76D3">
      <w:pPr>
        <w:spacing w:after="264"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Heat pump water heaters that have earned the ENERGY STAR are eligible for this credit.</w:t>
      </w:r>
    </w:p>
    <w:p w14:paraId="4F494338" w14:textId="4ED96575" w:rsidR="00AE76D3" w:rsidRPr="00AE76D3" w:rsidRDefault="00AE76D3" w:rsidP="00AE76D3">
      <w:pPr>
        <w:spacing w:after="0"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7"/>
          <w:szCs w:val="17"/>
          <w:bdr w:val="none" w:sz="0" w:space="0" w:color="auto" w:frame="1"/>
          <w14:ligatures w14:val="none"/>
        </w:rPr>
        <w:t>Note: Under the tax code, eligible equipment must “meet or exceed the highest efficiency tier (not including any advanced tier) established by the Consortium for Energy Efficiency which is in effect as of the beginning of the calendar year.”  The eligibility described above is consistent with this requirement.</w:t>
      </w:r>
      <w:r>
        <w:rPr>
          <w:rFonts w:ascii="Roboto" w:eastAsia="Times New Roman" w:hAnsi="Roboto" w:cs="Times New Roman"/>
          <w:color w:val="333333"/>
          <w:kern w:val="36"/>
          <w:sz w:val="48"/>
          <w:szCs w:val="48"/>
          <w14:ligatures w14:val="none"/>
        </w:rPr>
        <w:br/>
      </w:r>
    </w:p>
    <w:p w14:paraId="0CD97CFF" w14:textId="74920A66" w:rsidR="00AE76D3" w:rsidRPr="00AE76D3" w:rsidRDefault="00AE76D3" w:rsidP="00AE76D3">
      <w:pPr>
        <w:shd w:val="clear" w:color="auto" w:fill="FFFFFF"/>
        <w:spacing w:after="210" w:line="240" w:lineRule="auto"/>
        <w:textAlignment w:val="baseline"/>
        <w:outlineLvl w:val="0"/>
        <w:rPr>
          <w:rFonts w:ascii="Roboto" w:eastAsia="Times New Roman" w:hAnsi="Roboto" w:cs="Times New Roman"/>
          <w:color w:val="333333"/>
          <w:kern w:val="36"/>
          <w:sz w:val="48"/>
          <w:szCs w:val="48"/>
          <w14:ligatures w14:val="none"/>
        </w:rPr>
      </w:pPr>
      <w:r w:rsidRPr="00AE76D3">
        <w:rPr>
          <w:rFonts w:ascii="Roboto" w:eastAsia="Times New Roman" w:hAnsi="Roboto" w:cs="Times New Roman"/>
          <w:color w:val="333333"/>
          <w:kern w:val="36"/>
          <w:sz w:val="48"/>
          <w:szCs w:val="48"/>
          <w14:ligatures w14:val="none"/>
        </w:rPr>
        <w:t>Water Heaters (Natural Gas) Tax Credit</w:t>
      </w:r>
    </w:p>
    <w:p w14:paraId="0E9CFA03"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r w:rsidRPr="00AE76D3">
        <w:rPr>
          <w:rFonts w:ascii="Roboto Condensed" w:eastAsia="Times New Roman" w:hAnsi="Roboto Condensed" w:cs="Times New Roman"/>
          <w:i/>
          <w:iCs/>
          <w:color w:val="333333"/>
          <w:kern w:val="0"/>
          <w:sz w:val="20"/>
          <w:szCs w:val="20"/>
          <w:bdr w:val="none" w:sz="0" w:space="0" w:color="auto" w:frame="1"/>
          <w14:ligatures w14:val="none"/>
        </w:rPr>
        <w:t>Information updated 12/30/2022</w:t>
      </w:r>
    </w:p>
    <w:p w14:paraId="3730017C"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hyperlink r:id="rId18" w:history="1">
        <w:r w:rsidRPr="00AE76D3">
          <w:rPr>
            <w:rFonts w:ascii="inherit" w:eastAsia="Times New Roman" w:hAnsi="inherit" w:cs="Times New Roman"/>
            <w:color w:val="0072BC"/>
            <w:kern w:val="0"/>
            <w:sz w:val="18"/>
            <w:szCs w:val="18"/>
            <w:bdr w:val="none" w:sz="0" w:space="0" w:color="auto" w:frame="1"/>
            <w14:ligatures w14:val="none"/>
          </w:rPr>
          <w:t>Subscribe</w:t>
        </w:r>
      </w:hyperlink>
      <w:r w:rsidRPr="00AE76D3">
        <w:rPr>
          <w:rFonts w:ascii="Roboto" w:eastAsia="Times New Roman" w:hAnsi="Roboto" w:cs="Times New Roman"/>
          <w:color w:val="333333"/>
          <w:kern w:val="0"/>
          <w:sz w:val="18"/>
          <w:szCs w:val="18"/>
          <w14:ligatures w14:val="none"/>
        </w:rPr>
        <w:t> to ENERGY STAR’s Newsletter for updates on tax credits for energy efficiency and other ways to save energy and money at home.</w:t>
      </w:r>
    </w:p>
    <w:p w14:paraId="47B5B4F5" w14:textId="77777777" w:rsidR="00AE76D3" w:rsidRPr="00AE76D3" w:rsidRDefault="00AE76D3" w:rsidP="00AE76D3">
      <w:pPr>
        <w:shd w:val="clear" w:color="auto" w:fill="FFFFFF"/>
        <w:spacing w:after="0" w:line="240" w:lineRule="auto"/>
        <w:textAlignment w:val="baseline"/>
        <w:rPr>
          <w:rFonts w:ascii="Roboto" w:eastAsia="Times New Roman" w:hAnsi="Roboto" w:cs="Times New Roman"/>
          <w:color w:val="333333"/>
          <w:kern w:val="0"/>
          <w:sz w:val="18"/>
          <w:szCs w:val="18"/>
          <w14:ligatures w14:val="none"/>
        </w:rPr>
      </w:pPr>
      <w:hyperlink r:id="rId19" w:history="1">
        <w:r w:rsidRPr="00AE76D3">
          <w:rPr>
            <w:rFonts w:ascii="inherit" w:eastAsia="Times New Roman" w:hAnsi="inherit" w:cs="Times New Roman"/>
            <w:color w:val="0072BC"/>
            <w:kern w:val="0"/>
            <w:sz w:val="18"/>
            <w:szCs w:val="18"/>
            <w:bdr w:val="none" w:sz="0" w:space="0" w:color="auto" w:frame="1"/>
            <w14:ligatures w14:val="none"/>
          </w:rPr>
          <w:t>See tax credits for 2022 and previous years</w:t>
        </w:r>
      </w:hyperlink>
      <w:r w:rsidRPr="00AE76D3">
        <w:rPr>
          <w:rFonts w:ascii="Roboto" w:eastAsia="Times New Roman" w:hAnsi="Roboto" w:cs="Times New Roman"/>
          <w:color w:val="333333"/>
          <w:kern w:val="0"/>
          <w:sz w:val="18"/>
          <w:szCs w:val="18"/>
          <w14:ligatures w14:val="none"/>
        </w:rPr>
        <w:t>.</w:t>
      </w:r>
    </w:p>
    <w:p w14:paraId="20EBFCB6" w14:textId="77777777" w:rsidR="00AE76D3" w:rsidRPr="00AE76D3" w:rsidRDefault="00AE76D3" w:rsidP="00AE76D3">
      <w:pPr>
        <w:shd w:val="clear" w:color="auto" w:fill="FFFFFF"/>
        <w:spacing w:after="264" w:line="240" w:lineRule="auto"/>
        <w:textAlignment w:val="baseline"/>
        <w:rPr>
          <w:rFonts w:ascii="Roboto" w:eastAsia="Times New Roman" w:hAnsi="Roboto" w:cs="Times New Roman"/>
          <w:color w:val="333333"/>
          <w:kern w:val="0"/>
          <w:sz w:val="18"/>
          <w:szCs w:val="18"/>
          <w14:ligatures w14:val="none"/>
        </w:rPr>
      </w:pPr>
      <w:r w:rsidRPr="00AE76D3">
        <w:rPr>
          <w:rFonts w:ascii="Roboto" w:eastAsia="Times New Roman" w:hAnsi="Roboto" w:cs="Times New Roman"/>
          <w:color w:val="333333"/>
          <w:kern w:val="0"/>
          <w:sz w:val="18"/>
          <w:szCs w:val="18"/>
          <w14:ligatures w14:val="none"/>
        </w:rPr>
        <w:t>This tax credit is effective for products purchased and installed between January 1, 2023, and December 31, 2032.</w:t>
      </w:r>
    </w:p>
    <w:p w14:paraId="184AA690" w14:textId="77777777" w:rsidR="00AE76D3" w:rsidRPr="00AE76D3" w:rsidRDefault="00AE76D3" w:rsidP="00AE76D3">
      <w:pPr>
        <w:shd w:val="clear" w:color="auto" w:fill="F9F9F9"/>
        <w:spacing w:after="120" w:line="330" w:lineRule="atLeast"/>
        <w:jc w:val="center"/>
        <w:textAlignment w:val="baseline"/>
        <w:outlineLvl w:val="1"/>
        <w:rPr>
          <w:rFonts w:ascii="Roboto" w:eastAsia="Times New Roman" w:hAnsi="Roboto" w:cs="Times New Roman"/>
          <w:color w:val="000000"/>
          <w:kern w:val="0"/>
          <w:sz w:val="30"/>
          <w:szCs w:val="30"/>
          <w14:ligatures w14:val="none"/>
        </w:rPr>
      </w:pPr>
      <w:r w:rsidRPr="00AE76D3">
        <w:rPr>
          <w:rFonts w:ascii="Roboto" w:eastAsia="Times New Roman" w:hAnsi="Roboto" w:cs="Times New Roman"/>
          <w:color w:val="000000"/>
          <w:kern w:val="0"/>
          <w:sz w:val="30"/>
          <w:szCs w:val="30"/>
          <w14:ligatures w14:val="none"/>
        </w:rPr>
        <w:t>You can claim:</w:t>
      </w:r>
    </w:p>
    <w:p w14:paraId="02E4B0FE"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134F6E"/>
          <w:kern w:val="0"/>
          <w:sz w:val="54"/>
          <w:szCs w:val="54"/>
          <w14:ligatures w14:val="none"/>
        </w:rPr>
      </w:pPr>
      <w:r w:rsidRPr="00AE76D3">
        <w:rPr>
          <w:rFonts w:ascii="inherit" w:eastAsia="Times New Roman" w:hAnsi="inherit" w:cs="Times New Roman"/>
          <w:color w:val="134F6E"/>
          <w:kern w:val="0"/>
          <w:sz w:val="54"/>
          <w:szCs w:val="54"/>
          <w14:ligatures w14:val="none"/>
        </w:rPr>
        <w:t>30%</w:t>
      </w:r>
    </w:p>
    <w:p w14:paraId="1A66A91D"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000000"/>
          <w:kern w:val="0"/>
          <w:sz w:val="18"/>
          <w:szCs w:val="18"/>
          <w14:ligatures w14:val="none"/>
        </w:rPr>
      </w:pPr>
      <w:r w:rsidRPr="00AE76D3">
        <w:rPr>
          <w:rFonts w:ascii="inherit" w:eastAsia="Times New Roman" w:hAnsi="inherit" w:cs="Times New Roman"/>
          <w:color w:val="000000"/>
          <w:kern w:val="0"/>
          <w:sz w:val="18"/>
          <w:szCs w:val="18"/>
          <w14:ligatures w14:val="none"/>
        </w:rPr>
        <w:t>of project cost</w:t>
      </w:r>
    </w:p>
    <w:p w14:paraId="6F7270C9" w14:textId="77777777" w:rsidR="00AE76D3" w:rsidRPr="00AE76D3" w:rsidRDefault="00AE76D3" w:rsidP="00AE76D3">
      <w:pPr>
        <w:shd w:val="clear" w:color="auto" w:fill="F9F9F9"/>
        <w:spacing w:after="0" w:line="240" w:lineRule="auto"/>
        <w:jc w:val="center"/>
        <w:textAlignment w:val="baseline"/>
        <w:rPr>
          <w:rFonts w:ascii="inherit" w:eastAsia="Times New Roman" w:hAnsi="inherit" w:cs="Times New Roman"/>
          <w:color w:val="134F6E"/>
          <w:kern w:val="0"/>
          <w:sz w:val="54"/>
          <w:szCs w:val="54"/>
          <w14:ligatures w14:val="none"/>
        </w:rPr>
      </w:pPr>
      <w:r w:rsidRPr="00AE76D3">
        <w:rPr>
          <w:rFonts w:ascii="inherit" w:eastAsia="Times New Roman" w:hAnsi="inherit" w:cs="Times New Roman"/>
          <w:color w:val="134F6E"/>
          <w:kern w:val="0"/>
          <w:sz w:val="54"/>
          <w:szCs w:val="54"/>
          <w14:ligatures w14:val="none"/>
        </w:rPr>
        <w:t>$600</w:t>
      </w:r>
    </w:p>
    <w:p w14:paraId="145DC928" w14:textId="77777777" w:rsidR="00AE76D3" w:rsidRPr="00AE76D3" w:rsidRDefault="00AE76D3" w:rsidP="00AE76D3">
      <w:pPr>
        <w:shd w:val="clear" w:color="auto" w:fill="F9F9F9"/>
        <w:spacing w:line="240" w:lineRule="auto"/>
        <w:jc w:val="center"/>
        <w:textAlignment w:val="baseline"/>
        <w:rPr>
          <w:rFonts w:ascii="inherit" w:eastAsia="Times New Roman" w:hAnsi="inherit" w:cs="Times New Roman"/>
          <w:color w:val="000000"/>
          <w:kern w:val="0"/>
          <w:sz w:val="18"/>
          <w:szCs w:val="18"/>
          <w14:ligatures w14:val="none"/>
        </w:rPr>
      </w:pPr>
      <w:r w:rsidRPr="00AE76D3">
        <w:rPr>
          <w:rFonts w:ascii="inherit" w:eastAsia="Times New Roman" w:hAnsi="inherit" w:cs="Times New Roman"/>
          <w:color w:val="000000"/>
          <w:kern w:val="0"/>
          <w:sz w:val="18"/>
          <w:szCs w:val="18"/>
          <w14:ligatures w14:val="none"/>
        </w:rPr>
        <w:t>maximum amount</w:t>
      </w:r>
      <w:r w:rsidRPr="00AE76D3">
        <w:rPr>
          <w:rFonts w:ascii="inherit" w:eastAsia="Times New Roman" w:hAnsi="inherit" w:cs="Times New Roman"/>
          <w:color w:val="000000"/>
          <w:kern w:val="0"/>
          <w:sz w:val="18"/>
          <w:szCs w:val="18"/>
          <w14:ligatures w14:val="none"/>
        </w:rPr>
        <w:br/>
        <w:t>credited</w:t>
      </w:r>
    </w:p>
    <w:p w14:paraId="65F65CCF" w14:textId="77777777" w:rsidR="00AE76D3" w:rsidRPr="00AE76D3" w:rsidRDefault="00AE76D3" w:rsidP="00AE76D3">
      <w:pPr>
        <w:spacing w:after="120" w:line="330" w:lineRule="atLeast"/>
        <w:textAlignment w:val="baseline"/>
        <w:outlineLvl w:val="1"/>
        <w:rPr>
          <w:rFonts w:ascii="Roboto" w:eastAsia="Times New Roman" w:hAnsi="Roboto" w:cs="Times New Roman"/>
          <w:color w:val="333333"/>
          <w:kern w:val="0"/>
          <w:sz w:val="40"/>
          <w:szCs w:val="40"/>
          <w14:ligatures w14:val="none"/>
        </w:rPr>
      </w:pPr>
      <w:r w:rsidRPr="00AE76D3">
        <w:rPr>
          <w:rFonts w:ascii="Roboto" w:eastAsia="Times New Roman" w:hAnsi="Roboto" w:cs="Times New Roman"/>
          <w:color w:val="333333"/>
          <w:kern w:val="0"/>
          <w:sz w:val="40"/>
          <w:szCs w:val="40"/>
          <w14:ligatures w14:val="none"/>
        </w:rPr>
        <w:lastRenderedPageBreak/>
        <w:t>What products are eligible?</w:t>
      </w:r>
    </w:p>
    <w:p w14:paraId="37535408" w14:textId="77777777" w:rsidR="00AE76D3" w:rsidRPr="00AE76D3" w:rsidRDefault="00AE76D3" w:rsidP="00AE76D3">
      <w:pPr>
        <w:spacing w:before="280" w:after="120" w:line="240" w:lineRule="auto"/>
        <w:textAlignment w:val="baseline"/>
        <w:outlineLvl w:val="2"/>
        <w:rPr>
          <w:rFonts w:ascii="Roboto" w:eastAsia="Times New Roman" w:hAnsi="Roboto" w:cs="Times New Roman"/>
          <w:color w:val="666666"/>
          <w:kern w:val="0"/>
          <w:sz w:val="27"/>
          <w:szCs w:val="27"/>
          <w14:ligatures w14:val="none"/>
        </w:rPr>
      </w:pPr>
      <w:r w:rsidRPr="00AE76D3">
        <w:rPr>
          <w:rFonts w:ascii="Roboto" w:eastAsia="Times New Roman" w:hAnsi="Roboto" w:cs="Times New Roman"/>
          <w:color w:val="666666"/>
          <w:kern w:val="0"/>
          <w:sz w:val="27"/>
          <w:szCs w:val="27"/>
          <w14:ligatures w14:val="none"/>
        </w:rPr>
        <w:t>Gas storage water heaters</w:t>
      </w:r>
    </w:p>
    <w:p w14:paraId="12CB80CA" w14:textId="77777777" w:rsidR="00AE76D3" w:rsidRPr="00AE76D3" w:rsidRDefault="00AE76D3" w:rsidP="00AE76D3">
      <w:pPr>
        <w:spacing w:after="0"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ENERGY STAR certified models are eligible as follows: </w:t>
      </w:r>
      <w:r w:rsidRPr="00AE76D3">
        <w:rPr>
          <w:rFonts w:ascii="inherit" w:eastAsia="Times New Roman" w:hAnsi="inherit" w:cs="Times New Roman"/>
          <w:color w:val="333333"/>
          <w:kern w:val="0"/>
          <w:sz w:val="18"/>
          <w:szCs w:val="18"/>
          <w:u w:val="single"/>
          <w:bdr w:val="none" w:sz="0" w:space="0" w:color="auto" w:frame="1"/>
          <w14:ligatures w14:val="none"/>
        </w:rPr>
        <w:t>&gt;</w:t>
      </w:r>
      <w:r w:rsidRPr="00AE76D3">
        <w:rPr>
          <w:rFonts w:ascii="inherit" w:eastAsia="Times New Roman" w:hAnsi="inherit" w:cs="Times New Roman"/>
          <w:color w:val="333333"/>
          <w:kern w:val="0"/>
          <w:sz w:val="18"/>
          <w:szCs w:val="18"/>
          <w14:ligatures w14:val="none"/>
        </w:rPr>
        <w:t> 0.81 UEF for tanks less than 55 gallons and </w:t>
      </w:r>
      <w:r w:rsidRPr="00AE76D3">
        <w:rPr>
          <w:rFonts w:ascii="inherit" w:eastAsia="Times New Roman" w:hAnsi="inherit" w:cs="Times New Roman"/>
          <w:color w:val="333333"/>
          <w:kern w:val="0"/>
          <w:sz w:val="18"/>
          <w:szCs w:val="18"/>
          <w:u w:val="single"/>
          <w:bdr w:val="none" w:sz="0" w:space="0" w:color="auto" w:frame="1"/>
          <w14:ligatures w14:val="none"/>
        </w:rPr>
        <w:t>&gt;</w:t>
      </w:r>
      <w:r w:rsidRPr="00AE76D3">
        <w:rPr>
          <w:rFonts w:ascii="inherit" w:eastAsia="Times New Roman" w:hAnsi="inherit" w:cs="Times New Roman"/>
          <w:color w:val="333333"/>
          <w:kern w:val="0"/>
          <w:sz w:val="18"/>
          <w:szCs w:val="18"/>
          <w14:ligatures w14:val="none"/>
        </w:rPr>
        <w:t> 0.86 UEF for tanks greater than or equal to 55 gallons.</w:t>
      </w:r>
    </w:p>
    <w:p w14:paraId="24187C9B" w14:textId="77777777" w:rsidR="00AE76D3" w:rsidRPr="00AE76D3" w:rsidRDefault="00AE76D3" w:rsidP="00AE76D3">
      <w:pPr>
        <w:spacing w:before="280" w:after="120" w:line="240" w:lineRule="auto"/>
        <w:textAlignment w:val="baseline"/>
        <w:outlineLvl w:val="2"/>
        <w:rPr>
          <w:rFonts w:ascii="Roboto" w:eastAsia="Times New Roman" w:hAnsi="Roboto" w:cs="Times New Roman"/>
          <w:color w:val="666666"/>
          <w:kern w:val="0"/>
          <w:sz w:val="27"/>
          <w:szCs w:val="27"/>
          <w14:ligatures w14:val="none"/>
        </w:rPr>
      </w:pPr>
      <w:r w:rsidRPr="00AE76D3">
        <w:rPr>
          <w:rFonts w:ascii="Roboto" w:eastAsia="Times New Roman" w:hAnsi="Roboto" w:cs="Times New Roman"/>
          <w:color w:val="666666"/>
          <w:kern w:val="0"/>
          <w:sz w:val="27"/>
          <w:szCs w:val="27"/>
          <w14:ligatures w14:val="none"/>
        </w:rPr>
        <w:t>Tankless gas water heaters</w:t>
      </w:r>
    </w:p>
    <w:p w14:paraId="5A711B20" w14:textId="77777777" w:rsidR="00AE76D3" w:rsidRPr="00AE76D3" w:rsidRDefault="00AE76D3" w:rsidP="00AE76D3">
      <w:pPr>
        <w:spacing w:after="0" w:line="240" w:lineRule="auto"/>
        <w:textAlignment w:val="baseline"/>
        <w:rPr>
          <w:rFonts w:ascii="inherit" w:eastAsia="Times New Roman" w:hAnsi="inherit" w:cs="Times New Roman"/>
          <w:color w:val="333333"/>
          <w:kern w:val="0"/>
          <w:sz w:val="18"/>
          <w:szCs w:val="18"/>
          <w14:ligatures w14:val="none"/>
        </w:rPr>
      </w:pPr>
      <w:r w:rsidRPr="00AE76D3">
        <w:rPr>
          <w:rFonts w:ascii="inherit" w:eastAsia="Times New Roman" w:hAnsi="inherit" w:cs="Times New Roman"/>
          <w:color w:val="333333"/>
          <w:kern w:val="0"/>
          <w:sz w:val="18"/>
          <w:szCs w:val="18"/>
          <w14:ligatures w14:val="none"/>
        </w:rPr>
        <w:t>ENERGY STAR models with </w:t>
      </w:r>
      <w:r w:rsidRPr="00AE76D3">
        <w:rPr>
          <w:rFonts w:ascii="inherit" w:eastAsia="Times New Roman" w:hAnsi="inherit" w:cs="Times New Roman"/>
          <w:color w:val="333333"/>
          <w:kern w:val="0"/>
          <w:sz w:val="18"/>
          <w:szCs w:val="18"/>
          <w:u w:val="single"/>
          <w:bdr w:val="none" w:sz="0" w:space="0" w:color="auto" w:frame="1"/>
          <w14:ligatures w14:val="none"/>
        </w:rPr>
        <w:t>&gt;</w:t>
      </w:r>
      <w:r w:rsidRPr="00AE76D3">
        <w:rPr>
          <w:rFonts w:ascii="inherit" w:eastAsia="Times New Roman" w:hAnsi="inherit" w:cs="Times New Roman"/>
          <w:color w:val="333333"/>
          <w:kern w:val="0"/>
          <w:sz w:val="18"/>
          <w:szCs w:val="18"/>
          <w14:ligatures w14:val="none"/>
        </w:rPr>
        <w:t> 0.95 UEF are eligible. </w:t>
      </w:r>
    </w:p>
    <w:p w14:paraId="5A6BAD7E" w14:textId="1EADF12E" w:rsidR="00AE76D3" w:rsidRDefault="00AE76D3"/>
    <w:sectPr w:rsidR="00AE76D3" w:rsidSect="00AE76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Roboto Condensed">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63567"/>
    <w:multiLevelType w:val="multilevel"/>
    <w:tmpl w:val="BF4A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646ABA"/>
    <w:multiLevelType w:val="multilevel"/>
    <w:tmpl w:val="56B0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1804451">
    <w:abstractNumId w:val="1"/>
  </w:num>
  <w:num w:numId="2" w16cid:durableId="201957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D3"/>
    <w:rsid w:val="003417BD"/>
    <w:rsid w:val="00557297"/>
    <w:rsid w:val="007E0A2C"/>
    <w:rsid w:val="00AE76D3"/>
    <w:rsid w:val="00C7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E2EC"/>
  <w15:chartTrackingRefBased/>
  <w15:docId w15:val="{2A0D96A5-61F6-4E4F-97E3-D1A76F1A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6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E76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E76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6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E76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E76D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4965">
      <w:bodyDiv w:val="1"/>
      <w:marLeft w:val="0"/>
      <w:marRight w:val="0"/>
      <w:marTop w:val="0"/>
      <w:marBottom w:val="0"/>
      <w:divBdr>
        <w:top w:val="none" w:sz="0" w:space="0" w:color="auto"/>
        <w:left w:val="none" w:sz="0" w:space="0" w:color="auto"/>
        <w:bottom w:val="none" w:sz="0" w:space="0" w:color="auto"/>
        <w:right w:val="none" w:sz="0" w:space="0" w:color="auto"/>
      </w:divBdr>
      <w:divsChild>
        <w:div w:id="595556240">
          <w:marLeft w:val="0"/>
          <w:marRight w:val="0"/>
          <w:marTop w:val="0"/>
          <w:marBottom w:val="0"/>
          <w:divBdr>
            <w:top w:val="none" w:sz="0" w:space="0" w:color="auto"/>
            <w:left w:val="none" w:sz="0" w:space="0" w:color="auto"/>
            <w:bottom w:val="none" w:sz="0" w:space="0" w:color="auto"/>
            <w:right w:val="none" w:sz="0" w:space="0" w:color="auto"/>
          </w:divBdr>
        </w:div>
      </w:divsChild>
    </w:div>
    <w:div w:id="138310078">
      <w:bodyDiv w:val="1"/>
      <w:marLeft w:val="0"/>
      <w:marRight w:val="0"/>
      <w:marTop w:val="0"/>
      <w:marBottom w:val="0"/>
      <w:divBdr>
        <w:top w:val="none" w:sz="0" w:space="0" w:color="auto"/>
        <w:left w:val="none" w:sz="0" w:space="0" w:color="auto"/>
        <w:bottom w:val="none" w:sz="0" w:space="0" w:color="auto"/>
        <w:right w:val="none" w:sz="0" w:space="0" w:color="auto"/>
      </w:divBdr>
      <w:divsChild>
        <w:div w:id="661813700">
          <w:marLeft w:val="0"/>
          <w:marRight w:val="0"/>
          <w:marTop w:val="360"/>
          <w:marBottom w:val="360"/>
          <w:divBdr>
            <w:top w:val="single" w:sz="6" w:space="8" w:color="E0E0E0"/>
            <w:left w:val="single" w:sz="6" w:space="8" w:color="E0E0E0"/>
            <w:bottom w:val="single" w:sz="6" w:space="8" w:color="E0E0E0"/>
            <w:right w:val="single" w:sz="6" w:space="8" w:color="E0E0E0"/>
          </w:divBdr>
          <w:divsChild>
            <w:div w:id="1036395930">
              <w:marLeft w:val="0"/>
              <w:marRight w:val="0"/>
              <w:marTop w:val="0"/>
              <w:marBottom w:val="0"/>
              <w:divBdr>
                <w:top w:val="none" w:sz="0" w:space="0" w:color="auto"/>
                <w:left w:val="none" w:sz="0" w:space="0" w:color="auto"/>
                <w:bottom w:val="none" w:sz="0" w:space="0" w:color="auto"/>
                <w:right w:val="none" w:sz="0" w:space="0" w:color="auto"/>
              </w:divBdr>
              <w:divsChild>
                <w:div w:id="371226003">
                  <w:marLeft w:val="0"/>
                  <w:marRight w:val="0"/>
                  <w:marTop w:val="0"/>
                  <w:marBottom w:val="0"/>
                  <w:divBdr>
                    <w:top w:val="none" w:sz="0" w:space="0" w:color="auto"/>
                    <w:left w:val="none" w:sz="0" w:space="0" w:color="auto"/>
                    <w:bottom w:val="none" w:sz="0" w:space="0" w:color="auto"/>
                    <w:right w:val="none" w:sz="0" w:space="0" w:color="auto"/>
                  </w:divBdr>
                  <w:divsChild>
                    <w:div w:id="1560942990">
                      <w:marLeft w:val="0"/>
                      <w:marRight w:val="0"/>
                      <w:marTop w:val="180"/>
                      <w:marBottom w:val="0"/>
                      <w:divBdr>
                        <w:top w:val="none" w:sz="0" w:space="0" w:color="auto"/>
                        <w:left w:val="none" w:sz="0" w:space="0" w:color="auto"/>
                        <w:bottom w:val="none" w:sz="0" w:space="0" w:color="auto"/>
                        <w:right w:val="none" w:sz="0" w:space="0" w:color="auto"/>
                      </w:divBdr>
                      <w:divsChild>
                        <w:div w:id="606930793">
                          <w:marLeft w:val="0"/>
                          <w:marRight w:val="0"/>
                          <w:marTop w:val="0"/>
                          <w:marBottom w:val="0"/>
                          <w:divBdr>
                            <w:top w:val="none" w:sz="0" w:space="0" w:color="auto"/>
                            <w:left w:val="none" w:sz="0" w:space="0" w:color="auto"/>
                            <w:bottom w:val="none" w:sz="0" w:space="0" w:color="auto"/>
                            <w:right w:val="none" w:sz="0" w:space="0" w:color="auto"/>
                          </w:divBdr>
                        </w:div>
                        <w:div w:id="1123306417">
                          <w:marLeft w:val="0"/>
                          <w:marRight w:val="0"/>
                          <w:marTop w:val="0"/>
                          <w:marBottom w:val="0"/>
                          <w:divBdr>
                            <w:top w:val="none" w:sz="0" w:space="0" w:color="auto"/>
                            <w:left w:val="none" w:sz="0" w:space="0" w:color="auto"/>
                            <w:bottom w:val="none" w:sz="0" w:space="0" w:color="auto"/>
                            <w:right w:val="none" w:sz="0" w:space="0" w:color="auto"/>
                          </w:divBdr>
                        </w:div>
                      </w:divsChild>
                    </w:div>
                    <w:div w:id="239946885">
                      <w:marLeft w:val="0"/>
                      <w:marRight w:val="0"/>
                      <w:marTop w:val="180"/>
                      <w:marBottom w:val="0"/>
                      <w:divBdr>
                        <w:top w:val="none" w:sz="0" w:space="0" w:color="auto"/>
                        <w:left w:val="none" w:sz="0" w:space="0" w:color="auto"/>
                        <w:bottom w:val="none" w:sz="0" w:space="0" w:color="auto"/>
                        <w:right w:val="none" w:sz="0" w:space="0" w:color="auto"/>
                      </w:divBdr>
                      <w:divsChild>
                        <w:div w:id="2060662668">
                          <w:marLeft w:val="0"/>
                          <w:marRight w:val="0"/>
                          <w:marTop w:val="0"/>
                          <w:marBottom w:val="0"/>
                          <w:divBdr>
                            <w:top w:val="none" w:sz="0" w:space="0" w:color="auto"/>
                            <w:left w:val="none" w:sz="0" w:space="0" w:color="auto"/>
                            <w:bottom w:val="none" w:sz="0" w:space="0" w:color="auto"/>
                            <w:right w:val="none" w:sz="0" w:space="0" w:color="auto"/>
                          </w:divBdr>
                        </w:div>
                        <w:div w:id="430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09580">
      <w:bodyDiv w:val="1"/>
      <w:marLeft w:val="0"/>
      <w:marRight w:val="0"/>
      <w:marTop w:val="0"/>
      <w:marBottom w:val="0"/>
      <w:divBdr>
        <w:top w:val="none" w:sz="0" w:space="0" w:color="auto"/>
        <w:left w:val="none" w:sz="0" w:space="0" w:color="auto"/>
        <w:bottom w:val="none" w:sz="0" w:space="0" w:color="auto"/>
        <w:right w:val="none" w:sz="0" w:space="0" w:color="auto"/>
      </w:divBdr>
      <w:divsChild>
        <w:div w:id="38096812">
          <w:marLeft w:val="0"/>
          <w:marRight w:val="0"/>
          <w:marTop w:val="0"/>
          <w:marBottom w:val="0"/>
          <w:divBdr>
            <w:top w:val="none" w:sz="0" w:space="0" w:color="auto"/>
            <w:left w:val="none" w:sz="0" w:space="0" w:color="auto"/>
            <w:bottom w:val="none" w:sz="0" w:space="0" w:color="auto"/>
            <w:right w:val="none" w:sz="0" w:space="0" w:color="auto"/>
          </w:divBdr>
        </w:div>
      </w:divsChild>
    </w:div>
    <w:div w:id="523178226">
      <w:bodyDiv w:val="1"/>
      <w:marLeft w:val="0"/>
      <w:marRight w:val="0"/>
      <w:marTop w:val="0"/>
      <w:marBottom w:val="0"/>
      <w:divBdr>
        <w:top w:val="none" w:sz="0" w:space="0" w:color="auto"/>
        <w:left w:val="none" w:sz="0" w:space="0" w:color="auto"/>
        <w:bottom w:val="none" w:sz="0" w:space="0" w:color="auto"/>
        <w:right w:val="none" w:sz="0" w:space="0" w:color="auto"/>
      </w:divBdr>
    </w:div>
    <w:div w:id="731730565">
      <w:bodyDiv w:val="1"/>
      <w:marLeft w:val="0"/>
      <w:marRight w:val="0"/>
      <w:marTop w:val="0"/>
      <w:marBottom w:val="0"/>
      <w:divBdr>
        <w:top w:val="none" w:sz="0" w:space="0" w:color="auto"/>
        <w:left w:val="none" w:sz="0" w:space="0" w:color="auto"/>
        <w:bottom w:val="none" w:sz="0" w:space="0" w:color="auto"/>
        <w:right w:val="none" w:sz="0" w:space="0" w:color="auto"/>
      </w:divBdr>
      <w:divsChild>
        <w:div w:id="1643657101">
          <w:marLeft w:val="0"/>
          <w:marRight w:val="0"/>
          <w:marTop w:val="0"/>
          <w:marBottom w:val="0"/>
          <w:divBdr>
            <w:top w:val="none" w:sz="0" w:space="0" w:color="auto"/>
            <w:left w:val="none" w:sz="0" w:space="0" w:color="auto"/>
            <w:bottom w:val="none" w:sz="0" w:space="0" w:color="auto"/>
            <w:right w:val="none" w:sz="0" w:space="0" w:color="auto"/>
          </w:divBdr>
        </w:div>
      </w:divsChild>
    </w:div>
    <w:div w:id="810681840">
      <w:bodyDiv w:val="1"/>
      <w:marLeft w:val="0"/>
      <w:marRight w:val="0"/>
      <w:marTop w:val="0"/>
      <w:marBottom w:val="0"/>
      <w:divBdr>
        <w:top w:val="none" w:sz="0" w:space="0" w:color="auto"/>
        <w:left w:val="none" w:sz="0" w:space="0" w:color="auto"/>
        <w:bottom w:val="none" w:sz="0" w:space="0" w:color="auto"/>
        <w:right w:val="none" w:sz="0" w:space="0" w:color="auto"/>
      </w:divBdr>
      <w:divsChild>
        <w:div w:id="1003750448">
          <w:marLeft w:val="0"/>
          <w:marRight w:val="0"/>
          <w:marTop w:val="360"/>
          <w:marBottom w:val="360"/>
          <w:divBdr>
            <w:top w:val="single" w:sz="6" w:space="8" w:color="E0E0E0"/>
            <w:left w:val="single" w:sz="6" w:space="8" w:color="E0E0E0"/>
            <w:bottom w:val="single" w:sz="6" w:space="8" w:color="E0E0E0"/>
            <w:right w:val="single" w:sz="6" w:space="8" w:color="E0E0E0"/>
          </w:divBdr>
          <w:divsChild>
            <w:div w:id="1200557442">
              <w:marLeft w:val="0"/>
              <w:marRight w:val="0"/>
              <w:marTop w:val="0"/>
              <w:marBottom w:val="0"/>
              <w:divBdr>
                <w:top w:val="none" w:sz="0" w:space="0" w:color="auto"/>
                <w:left w:val="none" w:sz="0" w:space="0" w:color="auto"/>
                <w:bottom w:val="none" w:sz="0" w:space="0" w:color="auto"/>
                <w:right w:val="none" w:sz="0" w:space="0" w:color="auto"/>
              </w:divBdr>
              <w:divsChild>
                <w:div w:id="840585330">
                  <w:marLeft w:val="0"/>
                  <w:marRight w:val="0"/>
                  <w:marTop w:val="0"/>
                  <w:marBottom w:val="0"/>
                  <w:divBdr>
                    <w:top w:val="none" w:sz="0" w:space="0" w:color="auto"/>
                    <w:left w:val="none" w:sz="0" w:space="0" w:color="auto"/>
                    <w:bottom w:val="none" w:sz="0" w:space="0" w:color="auto"/>
                    <w:right w:val="none" w:sz="0" w:space="0" w:color="auto"/>
                  </w:divBdr>
                  <w:divsChild>
                    <w:div w:id="7877434">
                      <w:marLeft w:val="0"/>
                      <w:marRight w:val="0"/>
                      <w:marTop w:val="180"/>
                      <w:marBottom w:val="0"/>
                      <w:divBdr>
                        <w:top w:val="none" w:sz="0" w:space="0" w:color="auto"/>
                        <w:left w:val="none" w:sz="0" w:space="0" w:color="auto"/>
                        <w:bottom w:val="none" w:sz="0" w:space="0" w:color="auto"/>
                        <w:right w:val="none" w:sz="0" w:space="0" w:color="auto"/>
                      </w:divBdr>
                      <w:divsChild>
                        <w:div w:id="332149157">
                          <w:marLeft w:val="0"/>
                          <w:marRight w:val="0"/>
                          <w:marTop w:val="0"/>
                          <w:marBottom w:val="0"/>
                          <w:divBdr>
                            <w:top w:val="none" w:sz="0" w:space="0" w:color="auto"/>
                            <w:left w:val="none" w:sz="0" w:space="0" w:color="auto"/>
                            <w:bottom w:val="none" w:sz="0" w:space="0" w:color="auto"/>
                            <w:right w:val="none" w:sz="0" w:space="0" w:color="auto"/>
                          </w:divBdr>
                        </w:div>
                        <w:div w:id="348218351">
                          <w:marLeft w:val="0"/>
                          <w:marRight w:val="0"/>
                          <w:marTop w:val="0"/>
                          <w:marBottom w:val="0"/>
                          <w:divBdr>
                            <w:top w:val="none" w:sz="0" w:space="0" w:color="auto"/>
                            <w:left w:val="none" w:sz="0" w:space="0" w:color="auto"/>
                            <w:bottom w:val="none" w:sz="0" w:space="0" w:color="auto"/>
                            <w:right w:val="none" w:sz="0" w:space="0" w:color="auto"/>
                          </w:divBdr>
                        </w:div>
                      </w:divsChild>
                    </w:div>
                    <w:div w:id="222371036">
                      <w:marLeft w:val="0"/>
                      <w:marRight w:val="0"/>
                      <w:marTop w:val="180"/>
                      <w:marBottom w:val="0"/>
                      <w:divBdr>
                        <w:top w:val="none" w:sz="0" w:space="0" w:color="auto"/>
                        <w:left w:val="none" w:sz="0" w:space="0" w:color="auto"/>
                        <w:bottom w:val="none" w:sz="0" w:space="0" w:color="auto"/>
                        <w:right w:val="none" w:sz="0" w:space="0" w:color="auto"/>
                      </w:divBdr>
                      <w:divsChild>
                        <w:div w:id="1273132233">
                          <w:marLeft w:val="0"/>
                          <w:marRight w:val="0"/>
                          <w:marTop w:val="0"/>
                          <w:marBottom w:val="0"/>
                          <w:divBdr>
                            <w:top w:val="none" w:sz="0" w:space="0" w:color="auto"/>
                            <w:left w:val="none" w:sz="0" w:space="0" w:color="auto"/>
                            <w:bottom w:val="none" w:sz="0" w:space="0" w:color="auto"/>
                            <w:right w:val="none" w:sz="0" w:space="0" w:color="auto"/>
                          </w:divBdr>
                        </w:div>
                        <w:div w:id="19476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011992">
      <w:bodyDiv w:val="1"/>
      <w:marLeft w:val="0"/>
      <w:marRight w:val="0"/>
      <w:marTop w:val="0"/>
      <w:marBottom w:val="0"/>
      <w:divBdr>
        <w:top w:val="none" w:sz="0" w:space="0" w:color="auto"/>
        <w:left w:val="none" w:sz="0" w:space="0" w:color="auto"/>
        <w:bottom w:val="none" w:sz="0" w:space="0" w:color="auto"/>
        <w:right w:val="none" w:sz="0" w:space="0" w:color="auto"/>
      </w:divBdr>
      <w:divsChild>
        <w:div w:id="1471438766">
          <w:marLeft w:val="0"/>
          <w:marRight w:val="0"/>
          <w:marTop w:val="360"/>
          <w:marBottom w:val="360"/>
          <w:divBdr>
            <w:top w:val="single" w:sz="6" w:space="8" w:color="E0E0E0"/>
            <w:left w:val="single" w:sz="6" w:space="8" w:color="E0E0E0"/>
            <w:bottom w:val="single" w:sz="6" w:space="8" w:color="E0E0E0"/>
            <w:right w:val="single" w:sz="6" w:space="8" w:color="E0E0E0"/>
          </w:divBdr>
          <w:divsChild>
            <w:div w:id="546576374">
              <w:marLeft w:val="0"/>
              <w:marRight w:val="0"/>
              <w:marTop w:val="0"/>
              <w:marBottom w:val="0"/>
              <w:divBdr>
                <w:top w:val="none" w:sz="0" w:space="0" w:color="auto"/>
                <w:left w:val="none" w:sz="0" w:space="0" w:color="auto"/>
                <w:bottom w:val="none" w:sz="0" w:space="0" w:color="auto"/>
                <w:right w:val="none" w:sz="0" w:space="0" w:color="auto"/>
              </w:divBdr>
              <w:divsChild>
                <w:div w:id="572204639">
                  <w:marLeft w:val="0"/>
                  <w:marRight w:val="0"/>
                  <w:marTop w:val="0"/>
                  <w:marBottom w:val="0"/>
                  <w:divBdr>
                    <w:top w:val="none" w:sz="0" w:space="0" w:color="auto"/>
                    <w:left w:val="none" w:sz="0" w:space="0" w:color="auto"/>
                    <w:bottom w:val="none" w:sz="0" w:space="0" w:color="auto"/>
                    <w:right w:val="none" w:sz="0" w:space="0" w:color="auto"/>
                  </w:divBdr>
                  <w:divsChild>
                    <w:div w:id="783768002">
                      <w:marLeft w:val="0"/>
                      <w:marRight w:val="0"/>
                      <w:marTop w:val="180"/>
                      <w:marBottom w:val="0"/>
                      <w:divBdr>
                        <w:top w:val="none" w:sz="0" w:space="0" w:color="auto"/>
                        <w:left w:val="none" w:sz="0" w:space="0" w:color="auto"/>
                        <w:bottom w:val="none" w:sz="0" w:space="0" w:color="auto"/>
                        <w:right w:val="none" w:sz="0" w:space="0" w:color="auto"/>
                      </w:divBdr>
                      <w:divsChild>
                        <w:div w:id="1533883515">
                          <w:marLeft w:val="0"/>
                          <w:marRight w:val="0"/>
                          <w:marTop w:val="0"/>
                          <w:marBottom w:val="0"/>
                          <w:divBdr>
                            <w:top w:val="none" w:sz="0" w:space="0" w:color="auto"/>
                            <w:left w:val="none" w:sz="0" w:space="0" w:color="auto"/>
                            <w:bottom w:val="none" w:sz="0" w:space="0" w:color="auto"/>
                            <w:right w:val="none" w:sz="0" w:space="0" w:color="auto"/>
                          </w:divBdr>
                        </w:div>
                        <w:div w:id="1697390328">
                          <w:marLeft w:val="0"/>
                          <w:marRight w:val="0"/>
                          <w:marTop w:val="0"/>
                          <w:marBottom w:val="0"/>
                          <w:divBdr>
                            <w:top w:val="none" w:sz="0" w:space="0" w:color="auto"/>
                            <w:left w:val="none" w:sz="0" w:space="0" w:color="auto"/>
                            <w:bottom w:val="none" w:sz="0" w:space="0" w:color="auto"/>
                            <w:right w:val="none" w:sz="0" w:space="0" w:color="auto"/>
                          </w:divBdr>
                        </w:div>
                      </w:divsChild>
                    </w:div>
                    <w:div w:id="1474711939">
                      <w:marLeft w:val="0"/>
                      <w:marRight w:val="0"/>
                      <w:marTop w:val="180"/>
                      <w:marBottom w:val="0"/>
                      <w:divBdr>
                        <w:top w:val="none" w:sz="0" w:space="0" w:color="auto"/>
                        <w:left w:val="none" w:sz="0" w:space="0" w:color="auto"/>
                        <w:bottom w:val="none" w:sz="0" w:space="0" w:color="auto"/>
                        <w:right w:val="none" w:sz="0" w:space="0" w:color="auto"/>
                      </w:divBdr>
                      <w:divsChild>
                        <w:div w:id="224680017">
                          <w:marLeft w:val="0"/>
                          <w:marRight w:val="0"/>
                          <w:marTop w:val="0"/>
                          <w:marBottom w:val="0"/>
                          <w:divBdr>
                            <w:top w:val="none" w:sz="0" w:space="0" w:color="auto"/>
                            <w:left w:val="none" w:sz="0" w:space="0" w:color="auto"/>
                            <w:bottom w:val="none" w:sz="0" w:space="0" w:color="auto"/>
                            <w:right w:val="none" w:sz="0" w:space="0" w:color="auto"/>
                          </w:divBdr>
                        </w:div>
                        <w:div w:id="12438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250446">
      <w:bodyDiv w:val="1"/>
      <w:marLeft w:val="0"/>
      <w:marRight w:val="0"/>
      <w:marTop w:val="0"/>
      <w:marBottom w:val="0"/>
      <w:divBdr>
        <w:top w:val="none" w:sz="0" w:space="0" w:color="auto"/>
        <w:left w:val="none" w:sz="0" w:space="0" w:color="auto"/>
        <w:bottom w:val="none" w:sz="0" w:space="0" w:color="auto"/>
        <w:right w:val="none" w:sz="0" w:space="0" w:color="auto"/>
      </w:divBdr>
      <w:divsChild>
        <w:div w:id="1708680774">
          <w:marLeft w:val="0"/>
          <w:marRight w:val="0"/>
          <w:marTop w:val="0"/>
          <w:marBottom w:val="0"/>
          <w:divBdr>
            <w:top w:val="none" w:sz="0" w:space="0" w:color="auto"/>
            <w:left w:val="none" w:sz="0" w:space="0" w:color="auto"/>
            <w:bottom w:val="none" w:sz="0" w:space="0" w:color="auto"/>
            <w:right w:val="none" w:sz="0" w:space="0" w:color="auto"/>
          </w:divBdr>
        </w:div>
      </w:divsChild>
    </w:div>
    <w:div w:id="961182389">
      <w:bodyDiv w:val="1"/>
      <w:marLeft w:val="0"/>
      <w:marRight w:val="0"/>
      <w:marTop w:val="0"/>
      <w:marBottom w:val="0"/>
      <w:divBdr>
        <w:top w:val="none" w:sz="0" w:space="0" w:color="auto"/>
        <w:left w:val="none" w:sz="0" w:space="0" w:color="auto"/>
        <w:bottom w:val="none" w:sz="0" w:space="0" w:color="auto"/>
        <w:right w:val="none" w:sz="0" w:space="0" w:color="auto"/>
      </w:divBdr>
      <w:divsChild>
        <w:div w:id="1469519218">
          <w:marLeft w:val="0"/>
          <w:marRight w:val="0"/>
          <w:marTop w:val="360"/>
          <w:marBottom w:val="360"/>
          <w:divBdr>
            <w:top w:val="single" w:sz="6" w:space="8" w:color="E0E0E0"/>
            <w:left w:val="single" w:sz="6" w:space="8" w:color="E0E0E0"/>
            <w:bottom w:val="single" w:sz="6" w:space="8" w:color="E0E0E0"/>
            <w:right w:val="single" w:sz="6" w:space="8" w:color="E0E0E0"/>
          </w:divBdr>
          <w:divsChild>
            <w:div w:id="942303685">
              <w:marLeft w:val="0"/>
              <w:marRight w:val="0"/>
              <w:marTop w:val="0"/>
              <w:marBottom w:val="0"/>
              <w:divBdr>
                <w:top w:val="none" w:sz="0" w:space="0" w:color="auto"/>
                <w:left w:val="none" w:sz="0" w:space="0" w:color="auto"/>
                <w:bottom w:val="none" w:sz="0" w:space="0" w:color="auto"/>
                <w:right w:val="none" w:sz="0" w:space="0" w:color="auto"/>
              </w:divBdr>
              <w:divsChild>
                <w:div w:id="942958824">
                  <w:marLeft w:val="0"/>
                  <w:marRight w:val="0"/>
                  <w:marTop w:val="0"/>
                  <w:marBottom w:val="0"/>
                  <w:divBdr>
                    <w:top w:val="none" w:sz="0" w:space="0" w:color="auto"/>
                    <w:left w:val="none" w:sz="0" w:space="0" w:color="auto"/>
                    <w:bottom w:val="none" w:sz="0" w:space="0" w:color="auto"/>
                    <w:right w:val="none" w:sz="0" w:space="0" w:color="auto"/>
                  </w:divBdr>
                  <w:divsChild>
                    <w:div w:id="1391883542">
                      <w:marLeft w:val="0"/>
                      <w:marRight w:val="0"/>
                      <w:marTop w:val="180"/>
                      <w:marBottom w:val="0"/>
                      <w:divBdr>
                        <w:top w:val="none" w:sz="0" w:space="0" w:color="auto"/>
                        <w:left w:val="none" w:sz="0" w:space="0" w:color="auto"/>
                        <w:bottom w:val="none" w:sz="0" w:space="0" w:color="auto"/>
                        <w:right w:val="none" w:sz="0" w:space="0" w:color="auto"/>
                      </w:divBdr>
                      <w:divsChild>
                        <w:div w:id="827987537">
                          <w:marLeft w:val="0"/>
                          <w:marRight w:val="0"/>
                          <w:marTop w:val="0"/>
                          <w:marBottom w:val="0"/>
                          <w:divBdr>
                            <w:top w:val="none" w:sz="0" w:space="0" w:color="auto"/>
                            <w:left w:val="none" w:sz="0" w:space="0" w:color="auto"/>
                            <w:bottom w:val="none" w:sz="0" w:space="0" w:color="auto"/>
                            <w:right w:val="none" w:sz="0" w:space="0" w:color="auto"/>
                          </w:divBdr>
                        </w:div>
                        <w:div w:id="624120646">
                          <w:marLeft w:val="0"/>
                          <w:marRight w:val="0"/>
                          <w:marTop w:val="0"/>
                          <w:marBottom w:val="0"/>
                          <w:divBdr>
                            <w:top w:val="none" w:sz="0" w:space="0" w:color="auto"/>
                            <w:left w:val="none" w:sz="0" w:space="0" w:color="auto"/>
                            <w:bottom w:val="none" w:sz="0" w:space="0" w:color="auto"/>
                            <w:right w:val="none" w:sz="0" w:space="0" w:color="auto"/>
                          </w:divBdr>
                        </w:div>
                      </w:divsChild>
                    </w:div>
                    <w:div w:id="1011680638">
                      <w:marLeft w:val="0"/>
                      <w:marRight w:val="0"/>
                      <w:marTop w:val="180"/>
                      <w:marBottom w:val="0"/>
                      <w:divBdr>
                        <w:top w:val="none" w:sz="0" w:space="0" w:color="auto"/>
                        <w:left w:val="none" w:sz="0" w:space="0" w:color="auto"/>
                        <w:bottom w:val="none" w:sz="0" w:space="0" w:color="auto"/>
                        <w:right w:val="none" w:sz="0" w:space="0" w:color="auto"/>
                      </w:divBdr>
                      <w:divsChild>
                        <w:div w:id="109403395">
                          <w:marLeft w:val="0"/>
                          <w:marRight w:val="0"/>
                          <w:marTop w:val="0"/>
                          <w:marBottom w:val="0"/>
                          <w:divBdr>
                            <w:top w:val="none" w:sz="0" w:space="0" w:color="auto"/>
                            <w:left w:val="none" w:sz="0" w:space="0" w:color="auto"/>
                            <w:bottom w:val="none" w:sz="0" w:space="0" w:color="auto"/>
                            <w:right w:val="none" w:sz="0" w:space="0" w:color="auto"/>
                          </w:divBdr>
                        </w:div>
                        <w:div w:id="17540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7870">
      <w:bodyDiv w:val="1"/>
      <w:marLeft w:val="0"/>
      <w:marRight w:val="0"/>
      <w:marTop w:val="0"/>
      <w:marBottom w:val="0"/>
      <w:divBdr>
        <w:top w:val="none" w:sz="0" w:space="0" w:color="auto"/>
        <w:left w:val="none" w:sz="0" w:space="0" w:color="auto"/>
        <w:bottom w:val="none" w:sz="0" w:space="0" w:color="auto"/>
        <w:right w:val="none" w:sz="0" w:space="0" w:color="auto"/>
      </w:divBdr>
      <w:divsChild>
        <w:div w:id="411199473">
          <w:marLeft w:val="0"/>
          <w:marRight w:val="0"/>
          <w:marTop w:val="0"/>
          <w:marBottom w:val="0"/>
          <w:divBdr>
            <w:top w:val="none" w:sz="0" w:space="0" w:color="auto"/>
            <w:left w:val="none" w:sz="0" w:space="0" w:color="auto"/>
            <w:bottom w:val="none" w:sz="0" w:space="0" w:color="auto"/>
            <w:right w:val="none" w:sz="0" w:space="0" w:color="auto"/>
          </w:divBdr>
        </w:div>
      </w:divsChild>
    </w:div>
    <w:div w:id="1588533221">
      <w:bodyDiv w:val="1"/>
      <w:marLeft w:val="0"/>
      <w:marRight w:val="0"/>
      <w:marTop w:val="0"/>
      <w:marBottom w:val="0"/>
      <w:divBdr>
        <w:top w:val="none" w:sz="0" w:space="0" w:color="auto"/>
        <w:left w:val="none" w:sz="0" w:space="0" w:color="auto"/>
        <w:bottom w:val="none" w:sz="0" w:space="0" w:color="auto"/>
        <w:right w:val="none" w:sz="0" w:space="0" w:color="auto"/>
      </w:divBdr>
      <w:divsChild>
        <w:div w:id="585648599">
          <w:marLeft w:val="0"/>
          <w:marRight w:val="0"/>
          <w:marTop w:val="360"/>
          <w:marBottom w:val="360"/>
          <w:divBdr>
            <w:top w:val="single" w:sz="6" w:space="8" w:color="E0E0E0"/>
            <w:left w:val="single" w:sz="6" w:space="8" w:color="E0E0E0"/>
            <w:bottom w:val="single" w:sz="6" w:space="8" w:color="E0E0E0"/>
            <w:right w:val="single" w:sz="6" w:space="8" w:color="E0E0E0"/>
          </w:divBdr>
          <w:divsChild>
            <w:div w:id="1668090635">
              <w:marLeft w:val="0"/>
              <w:marRight w:val="0"/>
              <w:marTop w:val="0"/>
              <w:marBottom w:val="0"/>
              <w:divBdr>
                <w:top w:val="none" w:sz="0" w:space="0" w:color="auto"/>
                <w:left w:val="none" w:sz="0" w:space="0" w:color="auto"/>
                <w:bottom w:val="none" w:sz="0" w:space="0" w:color="auto"/>
                <w:right w:val="none" w:sz="0" w:space="0" w:color="auto"/>
              </w:divBdr>
              <w:divsChild>
                <w:div w:id="1083992968">
                  <w:marLeft w:val="0"/>
                  <w:marRight w:val="0"/>
                  <w:marTop w:val="0"/>
                  <w:marBottom w:val="0"/>
                  <w:divBdr>
                    <w:top w:val="none" w:sz="0" w:space="0" w:color="auto"/>
                    <w:left w:val="none" w:sz="0" w:space="0" w:color="auto"/>
                    <w:bottom w:val="none" w:sz="0" w:space="0" w:color="auto"/>
                    <w:right w:val="none" w:sz="0" w:space="0" w:color="auto"/>
                  </w:divBdr>
                  <w:divsChild>
                    <w:div w:id="68163189">
                      <w:marLeft w:val="0"/>
                      <w:marRight w:val="0"/>
                      <w:marTop w:val="180"/>
                      <w:marBottom w:val="0"/>
                      <w:divBdr>
                        <w:top w:val="none" w:sz="0" w:space="0" w:color="auto"/>
                        <w:left w:val="none" w:sz="0" w:space="0" w:color="auto"/>
                        <w:bottom w:val="none" w:sz="0" w:space="0" w:color="auto"/>
                        <w:right w:val="none" w:sz="0" w:space="0" w:color="auto"/>
                      </w:divBdr>
                      <w:divsChild>
                        <w:div w:id="325785045">
                          <w:marLeft w:val="0"/>
                          <w:marRight w:val="0"/>
                          <w:marTop w:val="0"/>
                          <w:marBottom w:val="0"/>
                          <w:divBdr>
                            <w:top w:val="none" w:sz="0" w:space="0" w:color="auto"/>
                            <w:left w:val="none" w:sz="0" w:space="0" w:color="auto"/>
                            <w:bottom w:val="none" w:sz="0" w:space="0" w:color="auto"/>
                            <w:right w:val="none" w:sz="0" w:space="0" w:color="auto"/>
                          </w:divBdr>
                        </w:div>
                        <w:div w:id="650716983">
                          <w:marLeft w:val="0"/>
                          <w:marRight w:val="0"/>
                          <w:marTop w:val="0"/>
                          <w:marBottom w:val="0"/>
                          <w:divBdr>
                            <w:top w:val="none" w:sz="0" w:space="0" w:color="auto"/>
                            <w:left w:val="none" w:sz="0" w:space="0" w:color="auto"/>
                            <w:bottom w:val="none" w:sz="0" w:space="0" w:color="auto"/>
                            <w:right w:val="none" w:sz="0" w:space="0" w:color="auto"/>
                          </w:divBdr>
                        </w:div>
                      </w:divsChild>
                    </w:div>
                    <w:div w:id="2073574232">
                      <w:marLeft w:val="0"/>
                      <w:marRight w:val="0"/>
                      <w:marTop w:val="180"/>
                      <w:marBottom w:val="0"/>
                      <w:divBdr>
                        <w:top w:val="none" w:sz="0" w:space="0" w:color="auto"/>
                        <w:left w:val="none" w:sz="0" w:space="0" w:color="auto"/>
                        <w:bottom w:val="none" w:sz="0" w:space="0" w:color="auto"/>
                        <w:right w:val="none" w:sz="0" w:space="0" w:color="auto"/>
                      </w:divBdr>
                      <w:divsChild>
                        <w:div w:id="590965325">
                          <w:marLeft w:val="0"/>
                          <w:marRight w:val="0"/>
                          <w:marTop w:val="0"/>
                          <w:marBottom w:val="0"/>
                          <w:divBdr>
                            <w:top w:val="none" w:sz="0" w:space="0" w:color="auto"/>
                            <w:left w:val="none" w:sz="0" w:space="0" w:color="auto"/>
                            <w:bottom w:val="none" w:sz="0" w:space="0" w:color="auto"/>
                            <w:right w:val="none" w:sz="0" w:space="0" w:color="auto"/>
                          </w:divBdr>
                        </w:div>
                        <w:div w:id="9787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640258">
      <w:bodyDiv w:val="1"/>
      <w:marLeft w:val="0"/>
      <w:marRight w:val="0"/>
      <w:marTop w:val="0"/>
      <w:marBottom w:val="0"/>
      <w:divBdr>
        <w:top w:val="none" w:sz="0" w:space="0" w:color="auto"/>
        <w:left w:val="none" w:sz="0" w:space="0" w:color="auto"/>
        <w:bottom w:val="none" w:sz="0" w:space="0" w:color="auto"/>
        <w:right w:val="none" w:sz="0" w:space="0" w:color="auto"/>
      </w:divBdr>
      <w:divsChild>
        <w:div w:id="1553886698">
          <w:marLeft w:val="0"/>
          <w:marRight w:val="0"/>
          <w:marTop w:val="0"/>
          <w:marBottom w:val="0"/>
          <w:divBdr>
            <w:top w:val="none" w:sz="0" w:space="0" w:color="auto"/>
            <w:left w:val="none" w:sz="0" w:space="0" w:color="auto"/>
            <w:bottom w:val="none" w:sz="0" w:space="0" w:color="auto"/>
            <w:right w:val="none" w:sz="0" w:space="0" w:color="auto"/>
          </w:divBdr>
        </w:div>
      </w:divsChild>
    </w:div>
    <w:div w:id="1705597765">
      <w:bodyDiv w:val="1"/>
      <w:marLeft w:val="0"/>
      <w:marRight w:val="0"/>
      <w:marTop w:val="0"/>
      <w:marBottom w:val="0"/>
      <w:divBdr>
        <w:top w:val="none" w:sz="0" w:space="0" w:color="auto"/>
        <w:left w:val="none" w:sz="0" w:space="0" w:color="auto"/>
        <w:bottom w:val="none" w:sz="0" w:space="0" w:color="auto"/>
        <w:right w:val="none" w:sz="0" w:space="0" w:color="auto"/>
      </w:divBdr>
      <w:divsChild>
        <w:div w:id="1522401816">
          <w:marLeft w:val="0"/>
          <w:marRight w:val="0"/>
          <w:marTop w:val="360"/>
          <w:marBottom w:val="360"/>
          <w:divBdr>
            <w:top w:val="single" w:sz="6" w:space="8" w:color="E0E0E0"/>
            <w:left w:val="single" w:sz="6" w:space="8" w:color="E0E0E0"/>
            <w:bottom w:val="single" w:sz="6" w:space="8" w:color="E0E0E0"/>
            <w:right w:val="single" w:sz="6" w:space="8" w:color="E0E0E0"/>
          </w:divBdr>
          <w:divsChild>
            <w:div w:id="1786464380">
              <w:marLeft w:val="0"/>
              <w:marRight w:val="0"/>
              <w:marTop w:val="0"/>
              <w:marBottom w:val="0"/>
              <w:divBdr>
                <w:top w:val="none" w:sz="0" w:space="0" w:color="auto"/>
                <w:left w:val="none" w:sz="0" w:space="0" w:color="auto"/>
                <w:bottom w:val="none" w:sz="0" w:space="0" w:color="auto"/>
                <w:right w:val="none" w:sz="0" w:space="0" w:color="auto"/>
              </w:divBdr>
              <w:divsChild>
                <w:div w:id="580723103">
                  <w:marLeft w:val="0"/>
                  <w:marRight w:val="0"/>
                  <w:marTop w:val="0"/>
                  <w:marBottom w:val="0"/>
                  <w:divBdr>
                    <w:top w:val="none" w:sz="0" w:space="0" w:color="auto"/>
                    <w:left w:val="none" w:sz="0" w:space="0" w:color="auto"/>
                    <w:bottom w:val="none" w:sz="0" w:space="0" w:color="auto"/>
                    <w:right w:val="none" w:sz="0" w:space="0" w:color="auto"/>
                  </w:divBdr>
                  <w:divsChild>
                    <w:div w:id="1611550364">
                      <w:marLeft w:val="0"/>
                      <w:marRight w:val="0"/>
                      <w:marTop w:val="180"/>
                      <w:marBottom w:val="0"/>
                      <w:divBdr>
                        <w:top w:val="none" w:sz="0" w:space="0" w:color="auto"/>
                        <w:left w:val="none" w:sz="0" w:space="0" w:color="auto"/>
                        <w:bottom w:val="none" w:sz="0" w:space="0" w:color="auto"/>
                        <w:right w:val="none" w:sz="0" w:space="0" w:color="auto"/>
                      </w:divBdr>
                      <w:divsChild>
                        <w:div w:id="753669077">
                          <w:marLeft w:val="0"/>
                          <w:marRight w:val="0"/>
                          <w:marTop w:val="0"/>
                          <w:marBottom w:val="0"/>
                          <w:divBdr>
                            <w:top w:val="none" w:sz="0" w:space="0" w:color="auto"/>
                            <w:left w:val="none" w:sz="0" w:space="0" w:color="auto"/>
                            <w:bottom w:val="none" w:sz="0" w:space="0" w:color="auto"/>
                            <w:right w:val="none" w:sz="0" w:space="0" w:color="auto"/>
                          </w:divBdr>
                        </w:div>
                        <w:div w:id="1720396809">
                          <w:marLeft w:val="0"/>
                          <w:marRight w:val="0"/>
                          <w:marTop w:val="0"/>
                          <w:marBottom w:val="0"/>
                          <w:divBdr>
                            <w:top w:val="none" w:sz="0" w:space="0" w:color="auto"/>
                            <w:left w:val="none" w:sz="0" w:space="0" w:color="auto"/>
                            <w:bottom w:val="none" w:sz="0" w:space="0" w:color="auto"/>
                            <w:right w:val="none" w:sz="0" w:space="0" w:color="auto"/>
                          </w:divBdr>
                        </w:div>
                      </w:divsChild>
                    </w:div>
                    <w:div w:id="1739982526">
                      <w:marLeft w:val="0"/>
                      <w:marRight w:val="0"/>
                      <w:marTop w:val="180"/>
                      <w:marBottom w:val="0"/>
                      <w:divBdr>
                        <w:top w:val="none" w:sz="0" w:space="0" w:color="auto"/>
                        <w:left w:val="none" w:sz="0" w:space="0" w:color="auto"/>
                        <w:bottom w:val="none" w:sz="0" w:space="0" w:color="auto"/>
                        <w:right w:val="none" w:sz="0" w:space="0" w:color="auto"/>
                      </w:divBdr>
                      <w:divsChild>
                        <w:div w:id="1307708439">
                          <w:marLeft w:val="0"/>
                          <w:marRight w:val="0"/>
                          <w:marTop w:val="0"/>
                          <w:marBottom w:val="0"/>
                          <w:divBdr>
                            <w:top w:val="none" w:sz="0" w:space="0" w:color="auto"/>
                            <w:left w:val="none" w:sz="0" w:space="0" w:color="auto"/>
                            <w:bottom w:val="none" w:sz="0" w:space="0" w:color="auto"/>
                            <w:right w:val="none" w:sz="0" w:space="0" w:color="auto"/>
                          </w:divBdr>
                        </w:div>
                        <w:div w:id="17234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164362">
      <w:bodyDiv w:val="1"/>
      <w:marLeft w:val="0"/>
      <w:marRight w:val="0"/>
      <w:marTop w:val="0"/>
      <w:marBottom w:val="0"/>
      <w:divBdr>
        <w:top w:val="none" w:sz="0" w:space="0" w:color="auto"/>
        <w:left w:val="none" w:sz="0" w:space="0" w:color="auto"/>
        <w:bottom w:val="none" w:sz="0" w:space="0" w:color="auto"/>
        <w:right w:val="none" w:sz="0" w:space="0" w:color="auto"/>
      </w:divBdr>
      <w:divsChild>
        <w:div w:id="955714137">
          <w:marLeft w:val="0"/>
          <w:marRight w:val="0"/>
          <w:marTop w:val="0"/>
          <w:marBottom w:val="0"/>
          <w:divBdr>
            <w:top w:val="none" w:sz="0" w:space="0" w:color="auto"/>
            <w:left w:val="none" w:sz="0" w:space="0" w:color="auto"/>
            <w:bottom w:val="none" w:sz="0" w:space="0" w:color="auto"/>
            <w:right w:val="none" w:sz="0" w:space="0" w:color="auto"/>
          </w:divBdr>
        </w:div>
      </w:divsChild>
    </w:div>
    <w:div w:id="2099590695">
      <w:bodyDiv w:val="1"/>
      <w:marLeft w:val="0"/>
      <w:marRight w:val="0"/>
      <w:marTop w:val="0"/>
      <w:marBottom w:val="0"/>
      <w:divBdr>
        <w:top w:val="none" w:sz="0" w:space="0" w:color="auto"/>
        <w:left w:val="none" w:sz="0" w:space="0" w:color="auto"/>
        <w:bottom w:val="none" w:sz="0" w:space="0" w:color="auto"/>
        <w:right w:val="none" w:sz="0" w:space="0" w:color="auto"/>
      </w:divBdr>
      <w:divsChild>
        <w:div w:id="205341107">
          <w:marLeft w:val="0"/>
          <w:marRight w:val="0"/>
          <w:marTop w:val="360"/>
          <w:marBottom w:val="360"/>
          <w:divBdr>
            <w:top w:val="single" w:sz="6" w:space="8" w:color="E0E0E0"/>
            <w:left w:val="single" w:sz="6" w:space="8" w:color="E0E0E0"/>
            <w:bottom w:val="single" w:sz="6" w:space="8" w:color="E0E0E0"/>
            <w:right w:val="single" w:sz="6" w:space="8" w:color="E0E0E0"/>
          </w:divBdr>
          <w:divsChild>
            <w:div w:id="1254781380">
              <w:marLeft w:val="0"/>
              <w:marRight w:val="0"/>
              <w:marTop w:val="0"/>
              <w:marBottom w:val="0"/>
              <w:divBdr>
                <w:top w:val="none" w:sz="0" w:space="0" w:color="auto"/>
                <w:left w:val="none" w:sz="0" w:space="0" w:color="auto"/>
                <w:bottom w:val="none" w:sz="0" w:space="0" w:color="auto"/>
                <w:right w:val="none" w:sz="0" w:space="0" w:color="auto"/>
              </w:divBdr>
              <w:divsChild>
                <w:div w:id="477305156">
                  <w:marLeft w:val="0"/>
                  <w:marRight w:val="0"/>
                  <w:marTop w:val="0"/>
                  <w:marBottom w:val="0"/>
                  <w:divBdr>
                    <w:top w:val="none" w:sz="0" w:space="0" w:color="auto"/>
                    <w:left w:val="none" w:sz="0" w:space="0" w:color="auto"/>
                    <w:bottom w:val="none" w:sz="0" w:space="0" w:color="auto"/>
                    <w:right w:val="none" w:sz="0" w:space="0" w:color="auto"/>
                  </w:divBdr>
                  <w:divsChild>
                    <w:div w:id="1033189449">
                      <w:marLeft w:val="0"/>
                      <w:marRight w:val="0"/>
                      <w:marTop w:val="180"/>
                      <w:marBottom w:val="0"/>
                      <w:divBdr>
                        <w:top w:val="none" w:sz="0" w:space="0" w:color="auto"/>
                        <w:left w:val="none" w:sz="0" w:space="0" w:color="auto"/>
                        <w:bottom w:val="none" w:sz="0" w:space="0" w:color="auto"/>
                        <w:right w:val="none" w:sz="0" w:space="0" w:color="auto"/>
                      </w:divBdr>
                      <w:divsChild>
                        <w:div w:id="1007558210">
                          <w:marLeft w:val="0"/>
                          <w:marRight w:val="0"/>
                          <w:marTop w:val="0"/>
                          <w:marBottom w:val="0"/>
                          <w:divBdr>
                            <w:top w:val="none" w:sz="0" w:space="0" w:color="auto"/>
                            <w:left w:val="none" w:sz="0" w:space="0" w:color="auto"/>
                            <w:bottom w:val="none" w:sz="0" w:space="0" w:color="auto"/>
                            <w:right w:val="none" w:sz="0" w:space="0" w:color="auto"/>
                          </w:divBdr>
                        </w:div>
                        <w:div w:id="1232886175">
                          <w:marLeft w:val="0"/>
                          <w:marRight w:val="0"/>
                          <w:marTop w:val="0"/>
                          <w:marBottom w:val="0"/>
                          <w:divBdr>
                            <w:top w:val="none" w:sz="0" w:space="0" w:color="auto"/>
                            <w:left w:val="none" w:sz="0" w:space="0" w:color="auto"/>
                            <w:bottom w:val="none" w:sz="0" w:space="0" w:color="auto"/>
                            <w:right w:val="none" w:sz="0" w:space="0" w:color="auto"/>
                          </w:divBdr>
                        </w:div>
                      </w:divsChild>
                    </w:div>
                    <w:div w:id="407962541">
                      <w:marLeft w:val="0"/>
                      <w:marRight w:val="0"/>
                      <w:marTop w:val="180"/>
                      <w:marBottom w:val="0"/>
                      <w:divBdr>
                        <w:top w:val="none" w:sz="0" w:space="0" w:color="auto"/>
                        <w:left w:val="none" w:sz="0" w:space="0" w:color="auto"/>
                        <w:bottom w:val="none" w:sz="0" w:space="0" w:color="auto"/>
                        <w:right w:val="none" w:sz="0" w:space="0" w:color="auto"/>
                      </w:divBdr>
                      <w:divsChild>
                        <w:div w:id="1513446935">
                          <w:marLeft w:val="0"/>
                          <w:marRight w:val="0"/>
                          <w:marTop w:val="0"/>
                          <w:marBottom w:val="0"/>
                          <w:divBdr>
                            <w:top w:val="none" w:sz="0" w:space="0" w:color="auto"/>
                            <w:left w:val="none" w:sz="0" w:space="0" w:color="auto"/>
                            <w:bottom w:val="none" w:sz="0" w:space="0" w:color="auto"/>
                            <w:right w:val="none" w:sz="0" w:space="0" w:color="auto"/>
                          </w:divBdr>
                        </w:div>
                        <w:div w:id="7135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energystar.gov/newsletter" TargetMode="External"/><Relationship Id="rId13" Type="http://schemas.openxmlformats.org/officeDocument/2006/relationships/hyperlink" Target="https://www.energystar.gov/about/federal_tax_credits/federal_tax_credit_archives/2022_tax_credit_information" TargetMode="External"/><Relationship Id="rId18" Type="http://schemas.openxmlformats.org/officeDocument/2006/relationships/hyperlink" Target="https://cloud.mail.energystar.gov/newslett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nergystar.gov/about/federal_tax_credits/federal_tax_credit_archives/2022_tax_credit_information" TargetMode="External"/><Relationship Id="rId12" Type="http://schemas.openxmlformats.org/officeDocument/2006/relationships/hyperlink" Target="https://cloud.mail.energystar.gov/newsletter" TargetMode="External"/><Relationship Id="rId17" Type="http://schemas.openxmlformats.org/officeDocument/2006/relationships/hyperlink" Target="https://www.energystar.gov/about/federal_tax_credits/federal_tax_credit_archives/2022_tax_credit_information" TargetMode="External"/><Relationship Id="rId2" Type="http://schemas.openxmlformats.org/officeDocument/2006/relationships/styles" Target="styles.xml"/><Relationship Id="rId16" Type="http://schemas.openxmlformats.org/officeDocument/2006/relationships/hyperlink" Target="https://cloud.mail.energystar.gov/newslett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oud.mail.energystar.gov/newsletter" TargetMode="External"/><Relationship Id="rId11" Type="http://schemas.openxmlformats.org/officeDocument/2006/relationships/hyperlink" Target="https://www.energystar.gov/about/federal_tax_credits/federal_tax_credit_archives/2022_tax_credit_information" TargetMode="External"/><Relationship Id="rId5" Type="http://schemas.openxmlformats.org/officeDocument/2006/relationships/hyperlink" Target="https://www.energystar.gov/about/federal_tax_credits/geothermal_heat_pumps" TargetMode="External"/><Relationship Id="rId15" Type="http://schemas.openxmlformats.org/officeDocument/2006/relationships/hyperlink" Target="https://www.energystar.gov/about/federal_tax_credits/federal_tax_credit_archives/2022_tax_credit_information" TargetMode="External"/><Relationship Id="rId10" Type="http://schemas.openxmlformats.org/officeDocument/2006/relationships/hyperlink" Target="https://cloud.mail.energystar.gov/newsletter" TargetMode="External"/><Relationship Id="rId19" Type="http://schemas.openxmlformats.org/officeDocument/2006/relationships/hyperlink" Target="https://www.energystar.gov/about/federal_tax_credits/federal_tax_credit_archives/2022_tax_credit_information" TargetMode="External"/><Relationship Id="rId4" Type="http://schemas.openxmlformats.org/officeDocument/2006/relationships/webSettings" Target="webSettings.xml"/><Relationship Id="rId9" Type="http://schemas.openxmlformats.org/officeDocument/2006/relationships/hyperlink" Target="https://www.energystar.gov/about/federal_tax_credits/federal_tax_credit_archives/2022_tax_credit_information" TargetMode="External"/><Relationship Id="rId14" Type="http://schemas.openxmlformats.org/officeDocument/2006/relationships/hyperlink" Target="https://cloud.mail.energystar.gov/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Barndt</dc:creator>
  <cp:keywords/>
  <dc:description/>
  <cp:lastModifiedBy>Amanda Barndt</cp:lastModifiedBy>
  <cp:revision>1</cp:revision>
  <cp:lastPrinted>2023-12-14T18:58:00Z</cp:lastPrinted>
  <dcterms:created xsi:type="dcterms:W3CDTF">2023-12-14T18:47:00Z</dcterms:created>
  <dcterms:modified xsi:type="dcterms:W3CDTF">2023-12-14T19:02:00Z</dcterms:modified>
</cp:coreProperties>
</file>